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1744CE">
        <w:rPr>
          <w:b/>
          <w:i/>
          <w:sz w:val="36"/>
          <w:szCs w:val="36"/>
        </w:rPr>
        <w:t>2</w:t>
      </w:r>
      <w:r w:rsidR="00C84514">
        <w:rPr>
          <w:b/>
          <w:i/>
          <w:sz w:val="36"/>
          <w:szCs w:val="36"/>
        </w:rPr>
        <w:t>2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C84514">
        <w:rPr>
          <w:b/>
          <w:i/>
          <w:sz w:val="36"/>
          <w:szCs w:val="36"/>
        </w:rPr>
        <w:t>18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="006D38CC">
        <w:rPr>
          <w:b/>
          <w:i/>
          <w:sz w:val="36"/>
          <w:szCs w:val="36"/>
        </w:rPr>
        <w:t>listopadu</w:t>
      </w:r>
      <w:r>
        <w:rPr>
          <w:b/>
          <w:i/>
          <w:sz w:val="36"/>
          <w:szCs w:val="36"/>
        </w:rPr>
        <w:t xml:space="preserve"> 2015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9457B7" w:rsidRPr="0024319F" w:rsidRDefault="009457B7" w:rsidP="0024319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 w:rsidR="00C24882">
        <w:rPr>
          <w:szCs w:val="24"/>
        </w:rPr>
        <w:t xml:space="preserve">smlouvu na byt č. </w:t>
      </w:r>
      <w:r w:rsidR="00723E3A">
        <w:rPr>
          <w:szCs w:val="24"/>
        </w:rPr>
        <w:t>015</w:t>
      </w:r>
      <w:r w:rsidRPr="00672444">
        <w:rPr>
          <w:szCs w:val="24"/>
        </w:rPr>
        <w:t xml:space="preserve"> o velikosti </w:t>
      </w:r>
      <w:r w:rsidR="00723E3A">
        <w:rPr>
          <w:szCs w:val="24"/>
        </w:rPr>
        <w:t>2</w:t>
      </w:r>
      <w:r w:rsidR="00C24882">
        <w:rPr>
          <w:szCs w:val="24"/>
        </w:rPr>
        <w:t>+</w:t>
      </w:r>
      <w:r w:rsidR="00723E3A">
        <w:rPr>
          <w:szCs w:val="24"/>
        </w:rPr>
        <w:t>k</w:t>
      </w:r>
      <w:r w:rsidRPr="00672444">
        <w:rPr>
          <w:szCs w:val="24"/>
        </w:rPr>
        <w:t xml:space="preserve">, </w:t>
      </w:r>
      <w:r>
        <w:rPr>
          <w:szCs w:val="24"/>
        </w:rPr>
        <w:t>N</w:t>
      </w:r>
      <w:r w:rsidR="00723E3A">
        <w:rPr>
          <w:szCs w:val="24"/>
        </w:rPr>
        <w:t>a Koželužně</w:t>
      </w:r>
      <w:r>
        <w:rPr>
          <w:szCs w:val="24"/>
        </w:rPr>
        <w:t xml:space="preserve"> 6</w:t>
      </w:r>
      <w:r w:rsidR="00723E3A">
        <w:rPr>
          <w:szCs w:val="24"/>
        </w:rPr>
        <w:t>13</w:t>
      </w:r>
      <w:r w:rsidRPr="00672444">
        <w:rPr>
          <w:szCs w:val="24"/>
        </w:rPr>
        <w:t>, 3</w:t>
      </w:r>
      <w:r w:rsidR="00723E3A">
        <w:rPr>
          <w:szCs w:val="24"/>
        </w:rPr>
        <w:t>45 06 Kdyně              s paní</w:t>
      </w:r>
      <w:r w:rsidRPr="00672444">
        <w:rPr>
          <w:szCs w:val="24"/>
        </w:rPr>
        <w:t xml:space="preserve"> </w:t>
      </w:r>
      <w:r>
        <w:rPr>
          <w:szCs w:val="24"/>
        </w:rPr>
        <w:t>J</w:t>
      </w:r>
      <w:r w:rsidR="00723E3A">
        <w:rPr>
          <w:szCs w:val="24"/>
        </w:rPr>
        <w:t>anou Škardovou</w:t>
      </w:r>
      <w:r w:rsidRPr="00672444">
        <w:rPr>
          <w:szCs w:val="24"/>
        </w:rPr>
        <w:t xml:space="preserve">, </w:t>
      </w:r>
      <w:r w:rsidR="00723E3A">
        <w:rPr>
          <w:szCs w:val="24"/>
        </w:rPr>
        <w:t>Dobříkov 15</w:t>
      </w:r>
      <w:r w:rsidR="00C24882">
        <w:rPr>
          <w:szCs w:val="24"/>
        </w:rPr>
        <w:t>,</w:t>
      </w:r>
      <w:r w:rsidRPr="00672444">
        <w:rPr>
          <w:szCs w:val="24"/>
        </w:rPr>
        <w:t xml:space="preserve"> 345 0</w:t>
      </w:r>
      <w:r w:rsidR="00C24882">
        <w:rPr>
          <w:szCs w:val="24"/>
        </w:rPr>
        <w:t xml:space="preserve">6 </w:t>
      </w:r>
      <w:r w:rsidRPr="00672444">
        <w:rPr>
          <w:szCs w:val="24"/>
        </w:rPr>
        <w:t>Kdyně. Nájemní sml</w:t>
      </w:r>
      <w:r>
        <w:rPr>
          <w:szCs w:val="24"/>
        </w:rPr>
        <w:t>ouva se u</w:t>
      </w:r>
      <w:r w:rsidR="00C24882">
        <w:rPr>
          <w:szCs w:val="24"/>
        </w:rPr>
        <w:t>zavírá na dobu určitou</w:t>
      </w:r>
      <w:r>
        <w:rPr>
          <w:szCs w:val="24"/>
        </w:rPr>
        <w:t>.</w:t>
      </w:r>
    </w:p>
    <w:p w:rsidR="009457B7" w:rsidRPr="00672444" w:rsidRDefault="009457B7" w:rsidP="009457B7">
      <w:pPr>
        <w:pStyle w:val="Zkladntextodsazen2"/>
        <w:rPr>
          <w:szCs w:val="24"/>
        </w:rPr>
      </w:pPr>
    </w:p>
    <w:p w:rsidR="009457B7" w:rsidRDefault="009457B7" w:rsidP="009457B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 0</w:t>
      </w:r>
      <w:r w:rsidR="00723E3A">
        <w:rPr>
          <w:szCs w:val="24"/>
        </w:rPr>
        <w:t>05</w:t>
      </w:r>
      <w:r w:rsidRPr="00672444">
        <w:rPr>
          <w:szCs w:val="24"/>
        </w:rPr>
        <w:t xml:space="preserve"> o velikosti </w:t>
      </w:r>
      <w:r w:rsidR="00C24882">
        <w:rPr>
          <w:szCs w:val="24"/>
        </w:rPr>
        <w:t>1</w:t>
      </w:r>
      <w:r w:rsidRPr="00672444">
        <w:rPr>
          <w:szCs w:val="24"/>
        </w:rPr>
        <w:t>+</w:t>
      </w:r>
      <w:r w:rsidR="00C24882">
        <w:rPr>
          <w:szCs w:val="24"/>
        </w:rPr>
        <w:t>1</w:t>
      </w:r>
      <w:r w:rsidRPr="00672444">
        <w:rPr>
          <w:szCs w:val="24"/>
        </w:rPr>
        <w:t xml:space="preserve">, </w:t>
      </w:r>
      <w:r w:rsidR="00723E3A">
        <w:rPr>
          <w:szCs w:val="24"/>
        </w:rPr>
        <w:t xml:space="preserve">Bratří </w:t>
      </w:r>
      <w:proofErr w:type="spellStart"/>
      <w:r w:rsidR="00723E3A">
        <w:rPr>
          <w:szCs w:val="24"/>
        </w:rPr>
        <w:t>Tšídů</w:t>
      </w:r>
      <w:proofErr w:type="spellEnd"/>
      <w:r w:rsidR="00723E3A">
        <w:rPr>
          <w:szCs w:val="24"/>
        </w:rPr>
        <w:t xml:space="preserve"> 693</w:t>
      </w:r>
      <w:r w:rsidRPr="00672444">
        <w:rPr>
          <w:szCs w:val="24"/>
        </w:rPr>
        <w:t>, 345 06 Kdyně              s pan</w:t>
      </w:r>
      <w:r w:rsidR="00723E3A">
        <w:rPr>
          <w:szCs w:val="24"/>
        </w:rPr>
        <w:t>í</w:t>
      </w:r>
      <w:r w:rsidRPr="00672444">
        <w:rPr>
          <w:szCs w:val="24"/>
        </w:rPr>
        <w:t xml:space="preserve"> </w:t>
      </w:r>
      <w:r w:rsidR="00723E3A">
        <w:rPr>
          <w:szCs w:val="24"/>
        </w:rPr>
        <w:t>Monikou Reinerovou</w:t>
      </w:r>
      <w:r w:rsidRPr="00672444">
        <w:rPr>
          <w:szCs w:val="24"/>
        </w:rPr>
        <w:t xml:space="preserve">, </w:t>
      </w:r>
      <w:r w:rsidR="00723E3A">
        <w:rPr>
          <w:szCs w:val="24"/>
        </w:rPr>
        <w:t>Americká 166</w:t>
      </w:r>
      <w:r w:rsidR="00D94B12">
        <w:rPr>
          <w:szCs w:val="24"/>
        </w:rPr>
        <w:t>, 345 06 Kdyně</w:t>
      </w:r>
      <w:r w:rsidRPr="00672444">
        <w:rPr>
          <w:szCs w:val="24"/>
        </w:rPr>
        <w:t>. Nájemní sml</w:t>
      </w:r>
      <w:r w:rsidR="00723E3A">
        <w:rPr>
          <w:szCs w:val="24"/>
        </w:rPr>
        <w:t>ouva se uzavírá na dobu určitou</w:t>
      </w:r>
      <w:r w:rsidR="00C24882">
        <w:rPr>
          <w:szCs w:val="24"/>
        </w:rPr>
        <w:t>.</w:t>
      </w:r>
    </w:p>
    <w:p w:rsidR="00AE11C6" w:rsidRPr="00AE11C6" w:rsidRDefault="00AE11C6" w:rsidP="00AE11C6">
      <w:pPr>
        <w:pStyle w:val="Odstavecseseznamem"/>
        <w:rPr>
          <w:szCs w:val="24"/>
        </w:rPr>
      </w:pPr>
    </w:p>
    <w:p w:rsidR="00C24882" w:rsidRDefault="00C24882" w:rsidP="00DE48FD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szCs w:val="24"/>
        </w:rPr>
      </w:pPr>
      <w:r w:rsidRPr="00863AB7">
        <w:rPr>
          <w:szCs w:val="24"/>
        </w:rPr>
        <w:t xml:space="preserve">Uzavřít Příkazní smlouvu na výkon inženýrské činnosti při realizaci investiční akce </w:t>
      </w:r>
      <w:r w:rsidR="00332D99">
        <w:rPr>
          <w:b/>
          <w:szCs w:val="24"/>
        </w:rPr>
        <w:t>„</w:t>
      </w:r>
      <w:r w:rsidR="00723E3A">
        <w:rPr>
          <w:b/>
          <w:szCs w:val="24"/>
        </w:rPr>
        <w:t xml:space="preserve">Stavební úpravy místní komunikace </w:t>
      </w:r>
      <w:proofErr w:type="spellStart"/>
      <w:r w:rsidR="00723E3A">
        <w:rPr>
          <w:b/>
          <w:szCs w:val="24"/>
        </w:rPr>
        <w:t>Starec</w:t>
      </w:r>
      <w:proofErr w:type="spellEnd"/>
      <w:r w:rsidR="00723E3A">
        <w:rPr>
          <w:b/>
          <w:szCs w:val="24"/>
        </w:rPr>
        <w:t xml:space="preserve">“ </w:t>
      </w:r>
      <w:r w:rsidR="00723E3A" w:rsidRPr="00723E3A">
        <w:rPr>
          <w:szCs w:val="24"/>
        </w:rPr>
        <w:t>s</w:t>
      </w:r>
      <w:r w:rsidR="00723E3A">
        <w:rPr>
          <w:b/>
          <w:szCs w:val="24"/>
        </w:rPr>
        <w:t xml:space="preserve"> </w:t>
      </w:r>
      <w:r w:rsidR="00723E3A" w:rsidRPr="00723E3A">
        <w:rPr>
          <w:szCs w:val="24"/>
        </w:rPr>
        <w:t>p</w:t>
      </w:r>
      <w:r w:rsidRPr="00863AB7">
        <w:rPr>
          <w:szCs w:val="24"/>
        </w:rPr>
        <w:t xml:space="preserve">anem Jiřím </w:t>
      </w:r>
      <w:proofErr w:type="spellStart"/>
      <w:r w:rsidRPr="00863AB7">
        <w:rPr>
          <w:szCs w:val="24"/>
        </w:rPr>
        <w:t>Hafičem</w:t>
      </w:r>
      <w:proofErr w:type="spellEnd"/>
      <w:r w:rsidRPr="00863AB7">
        <w:rPr>
          <w:szCs w:val="24"/>
        </w:rPr>
        <w:t>, Kovařovicova 228, 344 01 Domažlice, IČ: 122 84 815. Smluvní cena je stanovena ve výši</w:t>
      </w:r>
      <w:r>
        <w:rPr>
          <w:szCs w:val="24"/>
        </w:rPr>
        <w:t xml:space="preserve"> </w:t>
      </w:r>
      <w:r w:rsidR="00723E3A">
        <w:rPr>
          <w:szCs w:val="24"/>
        </w:rPr>
        <w:t>9</w:t>
      </w:r>
      <w:r>
        <w:rPr>
          <w:szCs w:val="24"/>
        </w:rPr>
        <w:t> </w:t>
      </w:r>
      <w:r w:rsidR="00723E3A">
        <w:rPr>
          <w:szCs w:val="24"/>
        </w:rPr>
        <w:t>8</w:t>
      </w:r>
      <w:r>
        <w:rPr>
          <w:szCs w:val="24"/>
        </w:rPr>
        <w:t>00,- Kč bez DPH.</w:t>
      </w:r>
    </w:p>
    <w:p w:rsidR="00332D99" w:rsidRDefault="00332D99" w:rsidP="00332D99">
      <w:pPr>
        <w:pStyle w:val="Odstavecseseznamem"/>
        <w:ind w:left="709"/>
        <w:contextualSpacing w:val="0"/>
        <w:jc w:val="both"/>
        <w:rPr>
          <w:szCs w:val="24"/>
        </w:rPr>
      </w:pPr>
    </w:p>
    <w:p w:rsidR="008303CA" w:rsidRPr="008303CA" w:rsidRDefault="008303CA" w:rsidP="00332D99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b/>
          <w:szCs w:val="24"/>
        </w:rPr>
      </w:pPr>
      <w:r>
        <w:rPr>
          <w:szCs w:val="24"/>
        </w:rPr>
        <w:t xml:space="preserve">Uzavřít Smlouvu č. 15257286 o poskytnutí podpory ve výši 10 765,- Kč ze Státního fondu životního prostředí ČR v rámci Operačního programu životní prostředí na </w:t>
      </w:r>
      <w:r w:rsidRPr="008303CA">
        <w:rPr>
          <w:b/>
          <w:szCs w:val="24"/>
        </w:rPr>
        <w:t>„Sadové úpravy u místní komunikace Pod Korábem Kdyně“</w:t>
      </w:r>
      <w:r>
        <w:rPr>
          <w:b/>
          <w:szCs w:val="24"/>
        </w:rPr>
        <w:t xml:space="preserve">. </w:t>
      </w:r>
      <w:r>
        <w:rPr>
          <w:szCs w:val="24"/>
        </w:rPr>
        <w:t>Celkové náklady akce činí 241 274,- Kč včetně DPH.</w:t>
      </w:r>
    </w:p>
    <w:p w:rsidR="008303CA" w:rsidRPr="008303CA" w:rsidRDefault="008303CA" w:rsidP="008303CA">
      <w:pPr>
        <w:pStyle w:val="Odstavecseseznamem"/>
        <w:rPr>
          <w:szCs w:val="24"/>
        </w:rPr>
      </w:pPr>
    </w:p>
    <w:p w:rsidR="00CE550C" w:rsidRPr="004037F4" w:rsidRDefault="00332D99" w:rsidP="008303CA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b/>
          <w:szCs w:val="24"/>
        </w:rPr>
      </w:pPr>
      <w:r>
        <w:rPr>
          <w:szCs w:val="24"/>
        </w:rPr>
        <w:t>Uzavřít Smlouvu</w:t>
      </w:r>
      <w:r w:rsidR="00AE11C6" w:rsidRPr="00332D99">
        <w:rPr>
          <w:szCs w:val="24"/>
        </w:rPr>
        <w:t xml:space="preserve"> o dílo</w:t>
      </w:r>
      <w:r w:rsidR="00DE48FD" w:rsidRPr="00332D99">
        <w:rPr>
          <w:szCs w:val="24"/>
        </w:rPr>
        <w:t xml:space="preserve"> na</w:t>
      </w:r>
      <w:r w:rsidR="00AE11C6" w:rsidRPr="00332D99">
        <w:rPr>
          <w:szCs w:val="24"/>
        </w:rPr>
        <w:t xml:space="preserve"> </w:t>
      </w:r>
      <w:r w:rsidR="008303CA">
        <w:rPr>
          <w:szCs w:val="24"/>
        </w:rPr>
        <w:t>zpr</w:t>
      </w:r>
      <w:r w:rsidR="00803A12">
        <w:rPr>
          <w:szCs w:val="24"/>
        </w:rPr>
        <w:t>acování projektové dokumentace na akci</w:t>
      </w:r>
      <w:r w:rsidR="008303CA">
        <w:rPr>
          <w:szCs w:val="24"/>
        </w:rPr>
        <w:t xml:space="preserve"> </w:t>
      </w:r>
      <w:r w:rsidR="008303CA" w:rsidRPr="00803A12">
        <w:rPr>
          <w:b/>
          <w:szCs w:val="24"/>
        </w:rPr>
        <w:t>„</w:t>
      </w:r>
      <w:proofErr w:type="spellStart"/>
      <w:r w:rsidR="00803A12">
        <w:rPr>
          <w:b/>
          <w:szCs w:val="24"/>
        </w:rPr>
        <w:t>Prapořiště</w:t>
      </w:r>
      <w:proofErr w:type="spellEnd"/>
      <w:r w:rsidR="00803A12">
        <w:rPr>
          <w:b/>
          <w:szCs w:val="24"/>
        </w:rPr>
        <w:t xml:space="preserve"> - obnova</w:t>
      </w:r>
      <w:r w:rsidR="008303CA" w:rsidRPr="00803A12">
        <w:rPr>
          <w:b/>
          <w:szCs w:val="24"/>
        </w:rPr>
        <w:t xml:space="preserve"> vodní plochy </w:t>
      </w:r>
      <w:proofErr w:type="spellStart"/>
      <w:r w:rsidR="008303CA" w:rsidRPr="00803A12">
        <w:rPr>
          <w:b/>
          <w:szCs w:val="24"/>
        </w:rPr>
        <w:t>p.č</w:t>
      </w:r>
      <w:proofErr w:type="spellEnd"/>
      <w:r w:rsidR="008303CA" w:rsidRPr="00803A12">
        <w:rPr>
          <w:b/>
          <w:szCs w:val="24"/>
        </w:rPr>
        <w:t>. 604/5 KN</w:t>
      </w:r>
      <w:r w:rsidR="00803A12">
        <w:rPr>
          <w:b/>
          <w:szCs w:val="24"/>
        </w:rPr>
        <w:t xml:space="preserve">“ </w:t>
      </w:r>
      <w:r w:rsidR="00803A12">
        <w:rPr>
          <w:szCs w:val="24"/>
        </w:rPr>
        <w:t xml:space="preserve">s Ing. Jitkou Kovaříkovou </w:t>
      </w:r>
      <w:r w:rsidR="004037F4">
        <w:rPr>
          <w:szCs w:val="24"/>
        </w:rPr>
        <w:t>–</w:t>
      </w:r>
      <w:r w:rsidR="00803A12">
        <w:rPr>
          <w:szCs w:val="24"/>
        </w:rPr>
        <w:t xml:space="preserve"> MEPOS</w:t>
      </w:r>
      <w:r w:rsidR="004037F4">
        <w:rPr>
          <w:szCs w:val="24"/>
        </w:rPr>
        <w:t xml:space="preserve"> geodetická </w:t>
      </w:r>
      <w:r w:rsidR="00193F70">
        <w:rPr>
          <w:szCs w:val="24"/>
        </w:rPr>
        <w:t xml:space="preserve">       </w:t>
      </w:r>
      <w:r w:rsidR="004037F4">
        <w:rPr>
          <w:szCs w:val="24"/>
        </w:rPr>
        <w:t>a projekční kancelář, Žižkova 101, 344 01 Domažlice</w:t>
      </w:r>
      <w:r w:rsidR="00803A12">
        <w:rPr>
          <w:szCs w:val="24"/>
        </w:rPr>
        <w:t>. Předpokládaná cena díla 101 000,- Kč bez DPH.</w:t>
      </w:r>
    </w:p>
    <w:p w:rsidR="004037F4" w:rsidRPr="004037F4" w:rsidRDefault="004037F4" w:rsidP="004037F4">
      <w:pPr>
        <w:pStyle w:val="Odstavecseseznamem"/>
        <w:rPr>
          <w:b/>
          <w:szCs w:val="24"/>
        </w:rPr>
      </w:pPr>
    </w:p>
    <w:p w:rsidR="004037F4" w:rsidRDefault="004037F4" w:rsidP="008303CA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b/>
          <w:szCs w:val="24"/>
        </w:rPr>
      </w:pPr>
      <w:r>
        <w:rPr>
          <w:szCs w:val="24"/>
        </w:rPr>
        <w:t>Uzavřít Smlouvu o zřízení práva stavby dle § 1240 NOZ s </w:t>
      </w:r>
      <w:proofErr w:type="spellStart"/>
      <w:r>
        <w:rPr>
          <w:szCs w:val="24"/>
        </w:rPr>
        <w:t>Jowo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</w:t>
      </w:r>
      <w:proofErr w:type="spellEnd"/>
      <w:r>
        <w:rPr>
          <w:szCs w:val="24"/>
        </w:rPr>
        <w:t xml:space="preserve"> s.r.o. se sídlem Nádražní 316, 345 06 Kdyně, IČ 263</w:t>
      </w:r>
      <w:r w:rsidR="007B028F">
        <w:rPr>
          <w:szCs w:val="24"/>
        </w:rPr>
        <w:t xml:space="preserve"> </w:t>
      </w:r>
      <w:r>
        <w:rPr>
          <w:szCs w:val="24"/>
        </w:rPr>
        <w:t>55</w:t>
      </w:r>
      <w:r w:rsidR="007B028F">
        <w:rPr>
          <w:szCs w:val="24"/>
        </w:rPr>
        <w:t xml:space="preserve"> </w:t>
      </w:r>
      <w:r>
        <w:rPr>
          <w:szCs w:val="24"/>
        </w:rPr>
        <w:t>221</w:t>
      </w:r>
      <w:r w:rsidR="000D17A2">
        <w:rPr>
          <w:szCs w:val="24"/>
        </w:rPr>
        <w:t>, zastoupen</w:t>
      </w:r>
      <w:r w:rsidR="00060A5D">
        <w:rPr>
          <w:szCs w:val="24"/>
        </w:rPr>
        <w:t>ou</w:t>
      </w:r>
      <w:r w:rsidR="000D17A2">
        <w:rPr>
          <w:szCs w:val="24"/>
        </w:rPr>
        <w:t xml:space="preserve"> paní Blankou </w:t>
      </w:r>
      <w:proofErr w:type="spellStart"/>
      <w:r w:rsidR="000D17A2">
        <w:rPr>
          <w:szCs w:val="24"/>
        </w:rPr>
        <w:t>Švajnerovou</w:t>
      </w:r>
      <w:proofErr w:type="spellEnd"/>
      <w:r w:rsidR="000D17A2">
        <w:rPr>
          <w:szCs w:val="24"/>
        </w:rPr>
        <w:t xml:space="preserve"> jednatelkou společnosti,</w:t>
      </w:r>
      <w:r w:rsidR="00660E82">
        <w:rPr>
          <w:szCs w:val="24"/>
        </w:rPr>
        <w:t xml:space="preserve"> která je výlučným vlastníkem </w:t>
      </w:r>
      <w:proofErr w:type="spellStart"/>
      <w:r w:rsidR="00660E82">
        <w:rPr>
          <w:szCs w:val="24"/>
        </w:rPr>
        <w:t>p.p.</w:t>
      </w:r>
      <w:r w:rsidR="000D17A2">
        <w:rPr>
          <w:szCs w:val="24"/>
        </w:rPr>
        <w:t>č</w:t>
      </w:r>
      <w:proofErr w:type="spellEnd"/>
      <w:r w:rsidR="000D17A2">
        <w:rPr>
          <w:szCs w:val="24"/>
        </w:rPr>
        <w:t>. 801/4 o výměře 4512 m</w:t>
      </w:r>
      <w:r w:rsidR="000D17A2">
        <w:rPr>
          <w:szCs w:val="24"/>
          <w:vertAlign w:val="superscript"/>
        </w:rPr>
        <w:t xml:space="preserve">2 </w:t>
      </w:r>
      <w:r w:rsidR="000D17A2" w:rsidRPr="000D17A2">
        <w:rPr>
          <w:szCs w:val="24"/>
        </w:rPr>
        <w:t>v </w:t>
      </w:r>
      <w:proofErr w:type="spellStart"/>
      <w:r w:rsidR="000D17A2" w:rsidRPr="000D17A2">
        <w:rPr>
          <w:szCs w:val="24"/>
        </w:rPr>
        <w:t>k.ú</w:t>
      </w:r>
      <w:proofErr w:type="spellEnd"/>
      <w:r w:rsidR="000D17A2" w:rsidRPr="000D17A2">
        <w:rPr>
          <w:szCs w:val="24"/>
        </w:rPr>
        <w:t>.</w:t>
      </w:r>
      <w:r w:rsidR="000D17A2">
        <w:rPr>
          <w:szCs w:val="24"/>
          <w:vertAlign w:val="superscript"/>
        </w:rPr>
        <w:t xml:space="preserve"> </w:t>
      </w:r>
      <w:r w:rsidR="000D17A2" w:rsidRPr="000D17A2">
        <w:rPr>
          <w:szCs w:val="24"/>
        </w:rPr>
        <w:t>Kdyně</w:t>
      </w:r>
      <w:r w:rsidR="000D17A2">
        <w:rPr>
          <w:szCs w:val="24"/>
        </w:rPr>
        <w:t xml:space="preserve"> za účelem zatížení věcným právem stavby část výše uvedeného pozemku stavbou – </w:t>
      </w:r>
      <w:r w:rsidR="000D17A2" w:rsidRPr="000D17A2">
        <w:rPr>
          <w:b/>
          <w:szCs w:val="24"/>
        </w:rPr>
        <w:t>Kanalizační přípojky městské kanalizace</w:t>
      </w:r>
      <w:r w:rsidR="000D17A2">
        <w:rPr>
          <w:b/>
          <w:szCs w:val="24"/>
        </w:rPr>
        <w:t>.</w:t>
      </w:r>
    </w:p>
    <w:p w:rsidR="000D17A2" w:rsidRDefault="000D17A2" w:rsidP="000D17A2">
      <w:pPr>
        <w:pStyle w:val="Odstavecseseznamem"/>
        <w:ind w:left="709"/>
        <w:contextualSpacing w:val="0"/>
        <w:jc w:val="both"/>
        <w:rPr>
          <w:szCs w:val="24"/>
        </w:rPr>
      </w:pPr>
      <w:r w:rsidRPr="000D17A2">
        <w:rPr>
          <w:szCs w:val="24"/>
        </w:rPr>
        <w:t>Právo se zřizuje jako dočasné na dobu 50 let</w:t>
      </w:r>
      <w:r>
        <w:rPr>
          <w:szCs w:val="24"/>
        </w:rPr>
        <w:t xml:space="preserve"> za celkovou úplatu 1 000,-</w:t>
      </w:r>
      <w:r w:rsidR="00512265">
        <w:rPr>
          <w:szCs w:val="24"/>
        </w:rPr>
        <w:t xml:space="preserve"> </w:t>
      </w:r>
      <w:r>
        <w:rPr>
          <w:szCs w:val="24"/>
        </w:rPr>
        <w:t>Kč.</w:t>
      </w:r>
    </w:p>
    <w:p w:rsidR="000D17A2" w:rsidRDefault="000D17A2" w:rsidP="000D17A2">
      <w:pPr>
        <w:jc w:val="both"/>
        <w:rPr>
          <w:szCs w:val="24"/>
        </w:rPr>
      </w:pPr>
    </w:p>
    <w:p w:rsidR="001767BD" w:rsidRPr="00CE550C" w:rsidRDefault="001767BD" w:rsidP="00FE4D85">
      <w:pPr>
        <w:pStyle w:val="Odstavecseseznamem"/>
        <w:ind w:left="705"/>
        <w:jc w:val="both"/>
        <w:rPr>
          <w:szCs w:val="24"/>
        </w:rPr>
      </w:pPr>
    </w:p>
    <w:p w:rsidR="0071430D" w:rsidRPr="009D0C13" w:rsidRDefault="0071430D" w:rsidP="0071430D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71430D" w:rsidRPr="00193F70" w:rsidRDefault="00985CE3" w:rsidP="00193F7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 w:rsidRPr="00193F70">
        <w:rPr>
          <w:b/>
          <w:i/>
          <w:sz w:val="28"/>
          <w:szCs w:val="28"/>
          <w:u w:val="single"/>
        </w:rPr>
        <w:t>RM schválila</w:t>
      </w:r>
      <w:r w:rsidR="0071430D" w:rsidRPr="00193F70">
        <w:rPr>
          <w:b/>
          <w:i/>
          <w:sz w:val="28"/>
          <w:szCs w:val="28"/>
          <w:u w:val="single"/>
        </w:rPr>
        <w:t xml:space="preserve">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193F70" w:rsidRDefault="007B028F" w:rsidP="0071430D">
      <w:pPr>
        <w:ind w:left="709" w:hanging="709"/>
        <w:jc w:val="both"/>
        <w:rPr>
          <w:szCs w:val="24"/>
        </w:rPr>
      </w:pPr>
      <w:r>
        <w:rPr>
          <w:b/>
          <w:szCs w:val="24"/>
        </w:rPr>
        <w:t>2.1.</w:t>
      </w:r>
      <w:r>
        <w:rPr>
          <w:b/>
          <w:szCs w:val="24"/>
        </w:rPr>
        <w:tab/>
      </w:r>
      <w:r>
        <w:rPr>
          <w:szCs w:val="24"/>
        </w:rPr>
        <w:t>Rozpočtové opatření č. 10/2015</w:t>
      </w:r>
      <w:r w:rsidR="002F38A2">
        <w:rPr>
          <w:szCs w:val="24"/>
        </w:rPr>
        <w:t>.</w:t>
      </w:r>
      <w:r>
        <w:rPr>
          <w:szCs w:val="24"/>
        </w:rPr>
        <w:t xml:space="preserve"> </w:t>
      </w:r>
    </w:p>
    <w:p w:rsidR="002F38A2" w:rsidRDefault="002F38A2" w:rsidP="0071430D">
      <w:pPr>
        <w:ind w:left="709" w:hanging="709"/>
        <w:jc w:val="both"/>
        <w:rPr>
          <w:szCs w:val="24"/>
        </w:rPr>
      </w:pPr>
    </w:p>
    <w:p w:rsidR="00A37614" w:rsidRDefault="0071430D" w:rsidP="00A37614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</w:t>
      </w:r>
      <w:r w:rsidR="007B028F">
        <w:rPr>
          <w:b/>
          <w:szCs w:val="24"/>
        </w:rPr>
        <w:t>2</w:t>
      </w:r>
      <w:r w:rsidRPr="00C05FCF">
        <w:rPr>
          <w:b/>
          <w:szCs w:val="24"/>
        </w:rPr>
        <w:t>.</w:t>
      </w:r>
      <w:r w:rsidRPr="00C05FCF">
        <w:rPr>
          <w:b/>
          <w:szCs w:val="24"/>
        </w:rPr>
        <w:tab/>
      </w:r>
      <w:r w:rsidR="007808C6" w:rsidRPr="00C05FCF">
        <w:rPr>
          <w:szCs w:val="24"/>
        </w:rPr>
        <w:t xml:space="preserve">V souladu s ustanovením § </w:t>
      </w:r>
      <w:r w:rsidR="007808C6">
        <w:rPr>
          <w:szCs w:val="24"/>
        </w:rPr>
        <w:t>10a zákona č. 250/2000 Sb., o rozpočtových pravidlech úze</w:t>
      </w:r>
      <w:r w:rsidR="00985CE3">
        <w:rPr>
          <w:szCs w:val="24"/>
        </w:rPr>
        <w:t xml:space="preserve">mních rozpočtů v platném znění </w:t>
      </w:r>
      <w:r w:rsidR="007808C6">
        <w:rPr>
          <w:szCs w:val="24"/>
        </w:rPr>
        <w:t> uzavření Veřejnoprávní smlou</w:t>
      </w:r>
      <w:r w:rsidR="001767BD">
        <w:rPr>
          <w:szCs w:val="24"/>
        </w:rPr>
        <w:t xml:space="preserve">vy o poskytnutí dotace ve výši </w:t>
      </w:r>
      <w:r w:rsidR="007B028F">
        <w:rPr>
          <w:szCs w:val="24"/>
        </w:rPr>
        <w:t>10 000</w:t>
      </w:r>
      <w:r w:rsidR="007808C6">
        <w:rPr>
          <w:szCs w:val="24"/>
        </w:rPr>
        <w:t xml:space="preserve">,- Kč z rozpočtu města Kdyně </w:t>
      </w:r>
      <w:r w:rsidR="007B028F">
        <w:rPr>
          <w:szCs w:val="24"/>
        </w:rPr>
        <w:t xml:space="preserve">Klubu </w:t>
      </w:r>
      <w:r w:rsidR="00B67613">
        <w:rPr>
          <w:szCs w:val="24"/>
        </w:rPr>
        <w:t>Č</w:t>
      </w:r>
      <w:r w:rsidR="007B028F">
        <w:rPr>
          <w:szCs w:val="24"/>
        </w:rPr>
        <w:t>eských turistů – odbor Kdyně, Dělnická 488, 345 06 Kdyně</w:t>
      </w:r>
      <w:r w:rsidR="003200EB">
        <w:rPr>
          <w:szCs w:val="24"/>
        </w:rPr>
        <w:t>,</w:t>
      </w:r>
      <w:r w:rsidR="007B028F">
        <w:rPr>
          <w:szCs w:val="24"/>
        </w:rPr>
        <w:t xml:space="preserve"> IČ 182 30 512</w:t>
      </w:r>
      <w:r w:rsidR="003200EB">
        <w:rPr>
          <w:szCs w:val="24"/>
        </w:rPr>
        <w:t xml:space="preserve"> </w:t>
      </w:r>
      <w:r w:rsidR="007808C6">
        <w:rPr>
          <w:szCs w:val="24"/>
        </w:rPr>
        <w:t xml:space="preserve"> na</w:t>
      </w:r>
      <w:r w:rsidR="00995B50">
        <w:rPr>
          <w:szCs w:val="24"/>
        </w:rPr>
        <w:t xml:space="preserve"> </w:t>
      </w:r>
      <w:r w:rsidR="001767BD">
        <w:rPr>
          <w:szCs w:val="24"/>
        </w:rPr>
        <w:t xml:space="preserve">zajištění akce </w:t>
      </w:r>
      <w:r w:rsidR="007B028F">
        <w:rPr>
          <w:b/>
          <w:szCs w:val="24"/>
        </w:rPr>
        <w:t xml:space="preserve">Jarní setkání turistů Plzeňského kraje </w:t>
      </w:r>
      <w:r w:rsidR="007B028F">
        <w:rPr>
          <w:szCs w:val="24"/>
        </w:rPr>
        <w:t>pořádané KČT Kdyně dne 16. 4. 2016</w:t>
      </w:r>
      <w:r w:rsidR="007808C6">
        <w:rPr>
          <w:szCs w:val="24"/>
        </w:rPr>
        <w:t>.</w:t>
      </w:r>
    </w:p>
    <w:p w:rsidR="007808C6" w:rsidRDefault="007808C6" w:rsidP="00A37614">
      <w:pPr>
        <w:pStyle w:val="Zkladntext"/>
        <w:ind w:left="705" w:hanging="705"/>
        <w:rPr>
          <w:b/>
          <w:szCs w:val="24"/>
        </w:rPr>
      </w:pPr>
    </w:p>
    <w:p w:rsidR="001767BD" w:rsidRDefault="00985CE3" w:rsidP="001767BD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lastRenderedPageBreak/>
        <w:t>2.2</w:t>
      </w:r>
      <w:r w:rsidR="003200EB">
        <w:rPr>
          <w:b/>
          <w:szCs w:val="24"/>
        </w:rPr>
        <w:t>.</w:t>
      </w:r>
      <w:r w:rsidR="003200EB">
        <w:rPr>
          <w:b/>
          <w:szCs w:val="24"/>
        </w:rPr>
        <w:tab/>
      </w:r>
      <w:r w:rsidR="001767BD" w:rsidRPr="00C05FCF">
        <w:rPr>
          <w:szCs w:val="24"/>
        </w:rPr>
        <w:t xml:space="preserve">V souladu s ustanovením § </w:t>
      </w:r>
      <w:r w:rsidR="001767BD">
        <w:rPr>
          <w:szCs w:val="24"/>
        </w:rPr>
        <w:t>10a zákona č. 250/2000 Sb., o rozpočtových pravidlech územních rozpočtů v platném znění  uzavření Veřejnoprávní smlouvy</w:t>
      </w:r>
      <w:r w:rsidR="007B028F">
        <w:rPr>
          <w:szCs w:val="24"/>
        </w:rPr>
        <w:t xml:space="preserve"> o poskytnutí dotace ve výši 1 5</w:t>
      </w:r>
      <w:r w:rsidR="001767BD">
        <w:rPr>
          <w:szCs w:val="24"/>
        </w:rPr>
        <w:t>00,- Kč z rozpočtu města Kdyně PS Safír Kdyně</w:t>
      </w:r>
      <w:r w:rsidR="001767BD">
        <w:rPr>
          <w:b/>
          <w:szCs w:val="24"/>
        </w:rPr>
        <w:t xml:space="preserve">, </w:t>
      </w:r>
      <w:r w:rsidR="001767BD" w:rsidRPr="001767BD">
        <w:rPr>
          <w:szCs w:val="24"/>
        </w:rPr>
        <w:t>M</w:t>
      </w:r>
      <w:r w:rsidR="001767BD">
        <w:rPr>
          <w:szCs w:val="24"/>
        </w:rPr>
        <w:t>lýnská 755, 345 06 Kdyně,</w:t>
      </w:r>
      <w:r w:rsidR="00B67613">
        <w:rPr>
          <w:szCs w:val="24"/>
        </w:rPr>
        <w:t xml:space="preserve"> IČ 655 71 614</w:t>
      </w:r>
      <w:r w:rsidR="001767BD">
        <w:rPr>
          <w:szCs w:val="24"/>
        </w:rPr>
        <w:t xml:space="preserve">  na nákup cen a materiálu </w:t>
      </w:r>
      <w:r w:rsidR="00B67613">
        <w:rPr>
          <w:szCs w:val="24"/>
        </w:rPr>
        <w:t>na</w:t>
      </w:r>
      <w:r w:rsidR="001767BD">
        <w:rPr>
          <w:szCs w:val="24"/>
        </w:rPr>
        <w:t xml:space="preserve"> </w:t>
      </w:r>
      <w:proofErr w:type="spellStart"/>
      <w:r w:rsidR="007B028F" w:rsidRPr="00FE4535">
        <w:rPr>
          <w:b/>
          <w:szCs w:val="24"/>
        </w:rPr>
        <w:t>Halloweenský</w:t>
      </w:r>
      <w:proofErr w:type="spellEnd"/>
      <w:r w:rsidR="007B028F" w:rsidRPr="00FE4535">
        <w:rPr>
          <w:b/>
          <w:szCs w:val="24"/>
        </w:rPr>
        <w:t xml:space="preserve"> průvod</w:t>
      </w:r>
      <w:r w:rsidR="007B028F">
        <w:rPr>
          <w:szCs w:val="24"/>
        </w:rPr>
        <w:t>, kter</w:t>
      </w:r>
      <w:r w:rsidR="00B67613">
        <w:rPr>
          <w:szCs w:val="24"/>
        </w:rPr>
        <w:t>ý se konal</w:t>
      </w:r>
      <w:r w:rsidR="007B028F">
        <w:rPr>
          <w:szCs w:val="24"/>
        </w:rPr>
        <w:t xml:space="preserve"> 7</w:t>
      </w:r>
      <w:r w:rsidR="001767BD">
        <w:rPr>
          <w:szCs w:val="24"/>
        </w:rPr>
        <w:t xml:space="preserve">. </w:t>
      </w:r>
      <w:r w:rsidR="007B028F">
        <w:rPr>
          <w:szCs w:val="24"/>
        </w:rPr>
        <w:t>listopadu</w:t>
      </w:r>
      <w:r w:rsidR="001767BD">
        <w:rPr>
          <w:szCs w:val="24"/>
        </w:rPr>
        <w:t xml:space="preserve"> 2015 ve Kdyni.</w:t>
      </w:r>
    </w:p>
    <w:p w:rsidR="001767BD" w:rsidRDefault="001767BD" w:rsidP="001767BD">
      <w:pPr>
        <w:pStyle w:val="Zkladntext"/>
        <w:ind w:left="705" w:hanging="705"/>
        <w:rPr>
          <w:szCs w:val="24"/>
        </w:rPr>
      </w:pPr>
    </w:p>
    <w:p w:rsidR="001767BD" w:rsidRPr="001767BD" w:rsidRDefault="001767BD" w:rsidP="001767B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>2.3.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 uzavření Veřejnoprávní smlouvy o poskytnutí dotace ve výši </w:t>
      </w:r>
      <w:r w:rsidR="007B028F">
        <w:rPr>
          <w:szCs w:val="24"/>
        </w:rPr>
        <w:t>75</w:t>
      </w:r>
      <w:r>
        <w:rPr>
          <w:szCs w:val="24"/>
        </w:rPr>
        <w:t xml:space="preserve">0,- Kč z rozpočtu města Kdyně </w:t>
      </w:r>
      <w:r w:rsidR="007B028F">
        <w:rPr>
          <w:szCs w:val="24"/>
        </w:rPr>
        <w:t>TJ Sokol Hluboká, oddíl stolního tenisu</w:t>
      </w:r>
      <w:r w:rsidR="00FE4535">
        <w:rPr>
          <w:szCs w:val="24"/>
        </w:rPr>
        <w:t xml:space="preserve">, IČ 488 42 491 </w:t>
      </w:r>
      <w:r>
        <w:rPr>
          <w:szCs w:val="24"/>
        </w:rPr>
        <w:t xml:space="preserve">na </w:t>
      </w:r>
      <w:r w:rsidR="00FE4535">
        <w:rPr>
          <w:szCs w:val="24"/>
        </w:rPr>
        <w:t xml:space="preserve">nákup věcných cen pro </w:t>
      </w:r>
      <w:r w:rsidR="00FE4535" w:rsidRPr="00FE4535">
        <w:rPr>
          <w:b/>
          <w:szCs w:val="24"/>
        </w:rPr>
        <w:t>Turnaj pro mládež a neregistrované</w:t>
      </w:r>
      <w:r w:rsidR="00FE4535">
        <w:rPr>
          <w:b/>
          <w:szCs w:val="24"/>
        </w:rPr>
        <w:t xml:space="preserve"> </w:t>
      </w:r>
      <w:r w:rsidR="00FE4535">
        <w:rPr>
          <w:szCs w:val="24"/>
        </w:rPr>
        <w:t>dne 5. 12. 2015</w:t>
      </w:r>
      <w:r>
        <w:rPr>
          <w:szCs w:val="24"/>
        </w:rPr>
        <w:t>.</w:t>
      </w:r>
    </w:p>
    <w:p w:rsidR="005F1BC6" w:rsidRDefault="005F1BC6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BF249F" w:rsidRDefault="005F1BC6" w:rsidP="00823583">
      <w:pPr>
        <w:pStyle w:val="Zkladntext"/>
        <w:ind w:left="705" w:hanging="705"/>
        <w:rPr>
          <w:szCs w:val="24"/>
        </w:rPr>
      </w:pPr>
      <w:r>
        <w:rPr>
          <w:b/>
          <w:i/>
          <w:sz w:val="28"/>
          <w:szCs w:val="28"/>
          <w:u w:val="single"/>
        </w:rPr>
        <w:t>3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>RM projednala:</w:t>
      </w: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786E42" w:rsidRDefault="00786E42" w:rsidP="00823583">
      <w:pPr>
        <w:pStyle w:val="Zkladntext"/>
        <w:ind w:left="705" w:hanging="705"/>
        <w:rPr>
          <w:szCs w:val="24"/>
        </w:rPr>
      </w:pPr>
    </w:p>
    <w:p w:rsidR="00D1423F" w:rsidRDefault="001767BD" w:rsidP="00D1423F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3</w:t>
      </w:r>
      <w:r w:rsidR="00D1423F">
        <w:rPr>
          <w:b/>
          <w:szCs w:val="24"/>
        </w:rPr>
        <w:t xml:space="preserve">.1. </w:t>
      </w:r>
      <w:r w:rsidR="00D1423F" w:rsidRPr="00761AEC">
        <w:rPr>
          <w:b/>
          <w:szCs w:val="24"/>
        </w:rPr>
        <w:t xml:space="preserve"> </w:t>
      </w:r>
      <w:r w:rsidR="00D1423F">
        <w:rPr>
          <w:b/>
          <w:szCs w:val="24"/>
        </w:rPr>
        <w:t xml:space="preserve">  </w:t>
      </w:r>
      <w:r w:rsidR="00D1423F" w:rsidRPr="00A4097F">
        <w:rPr>
          <w:szCs w:val="24"/>
        </w:rPr>
        <w:t xml:space="preserve">Návrh </w:t>
      </w:r>
      <w:r w:rsidR="00D1423F">
        <w:rPr>
          <w:szCs w:val="24"/>
        </w:rPr>
        <w:t xml:space="preserve">rozpočtu města Kdyně na rok 2016. Rozpočet je koncipován jako vyrovnaný s finanční rezervou ve výši  </w:t>
      </w:r>
      <w:r w:rsidR="008609CB">
        <w:rPr>
          <w:szCs w:val="24"/>
        </w:rPr>
        <w:t xml:space="preserve">2 210 </w:t>
      </w:r>
      <w:r w:rsidR="00D1423F">
        <w:rPr>
          <w:szCs w:val="24"/>
        </w:rPr>
        <w:t>000,- Kč a  s celkovými  příjmy ve výši 9</w:t>
      </w:r>
      <w:r w:rsidR="008609CB">
        <w:rPr>
          <w:szCs w:val="24"/>
        </w:rPr>
        <w:t>2</w:t>
      </w:r>
      <w:r w:rsidR="00D1423F">
        <w:rPr>
          <w:szCs w:val="24"/>
        </w:rPr>
        <w:t> </w:t>
      </w:r>
      <w:r w:rsidR="008609CB">
        <w:rPr>
          <w:szCs w:val="24"/>
        </w:rPr>
        <w:t>6</w:t>
      </w:r>
      <w:r w:rsidR="00D1423F">
        <w:rPr>
          <w:szCs w:val="24"/>
        </w:rPr>
        <w:t xml:space="preserve">60 000,- </w:t>
      </w:r>
      <w:r w:rsidR="008609CB">
        <w:rPr>
          <w:szCs w:val="24"/>
        </w:rPr>
        <w:t>Kč a celkovými výdaji ve výši 92 6</w:t>
      </w:r>
      <w:r w:rsidR="00D1423F">
        <w:rPr>
          <w:szCs w:val="24"/>
        </w:rPr>
        <w:t>60 000,- Kč. Rada města Kdyně doporučí jeho schválení po řádném zveřejnění a projednání ve finančním výboru města na jednání Zastupitelstva města Kdyně.</w:t>
      </w:r>
    </w:p>
    <w:p w:rsidR="00786E42" w:rsidRPr="00786E42" w:rsidRDefault="00786E42" w:rsidP="00FE4535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</w:p>
    <w:p w:rsidR="00FE0704" w:rsidRDefault="00786E42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 xml:space="preserve">RM </w:t>
      </w:r>
      <w:r>
        <w:rPr>
          <w:b/>
          <w:i/>
          <w:sz w:val="28"/>
          <w:szCs w:val="28"/>
          <w:u w:val="single"/>
        </w:rPr>
        <w:t>souhlasí</w:t>
      </w:r>
      <w:r w:rsidR="00FE0704">
        <w:rPr>
          <w:b/>
          <w:i/>
          <w:sz w:val="28"/>
          <w:szCs w:val="28"/>
          <w:u w:val="single"/>
        </w:rPr>
        <w:t>: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786E42" w:rsidRDefault="00786E42" w:rsidP="00FE0704">
      <w:pPr>
        <w:pStyle w:val="Zkladntext"/>
        <w:ind w:left="705" w:hanging="705"/>
        <w:rPr>
          <w:szCs w:val="24"/>
        </w:rPr>
      </w:pPr>
    </w:p>
    <w:p w:rsidR="00FE0704" w:rsidRDefault="00786E42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</w:t>
      </w:r>
      <w:r w:rsidR="00FE0704">
        <w:rPr>
          <w:b/>
          <w:szCs w:val="24"/>
        </w:rPr>
        <w:t>.1.</w:t>
      </w:r>
      <w:r w:rsidR="00FE0704">
        <w:rPr>
          <w:b/>
          <w:szCs w:val="24"/>
        </w:rPr>
        <w:tab/>
      </w:r>
      <w:r w:rsidR="008E00FE" w:rsidRPr="008E00FE">
        <w:rPr>
          <w:szCs w:val="24"/>
        </w:rPr>
        <w:t>S návrhem</w:t>
      </w:r>
      <w:r w:rsidR="00420880">
        <w:rPr>
          <w:szCs w:val="24"/>
        </w:rPr>
        <w:t xml:space="preserve"> finančního odboru</w:t>
      </w:r>
      <w:r w:rsidR="008E00FE">
        <w:rPr>
          <w:szCs w:val="24"/>
        </w:rPr>
        <w:t xml:space="preserve"> na vyřazení nepotřebného a neupotřebitelného drobn</w:t>
      </w:r>
      <w:r w:rsidR="00420880">
        <w:rPr>
          <w:szCs w:val="24"/>
        </w:rPr>
        <w:t>ého majetku v celkové hodnotě 88</w:t>
      </w:r>
      <w:r w:rsidR="008E00FE">
        <w:rPr>
          <w:szCs w:val="24"/>
        </w:rPr>
        <w:t> </w:t>
      </w:r>
      <w:r w:rsidR="00420880">
        <w:rPr>
          <w:szCs w:val="24"/>
        </w:rPr>
        <w:t>474,1</w:t>
      </w:r>
      <w:r w:rsidR="008E00FE">
        <w:rPr>
          <w:szCs w:val="24"/>
        </w:rPr>
        <w:t xml:space="preserve">0 Kč z evidence majetku </w:t>
      </w:r>
      <w:r w:rsidR="00420880">
        <w:rPr>
          <w:szCs w:val="24"/>
        </w:rPr>
        <w:t>města</w:t>
      </w:r>
      <w:r w:rsidR="008E00FE">
        <w:rPr>
          <w:szCs w:val="24"/>
        </w:rPr>
        <w:t>.</w:t>
      </w:r>
    </w:p>
    <w:p w:rsidR="008E00FE" w:rsidRDefault="008E00FE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420880" w:rsidRDefault="00420880" w:rsidP="00FE0704">
      <w:pPr>
        <w:pStyle w:val="Zkladntext"/>
        <w:ind w:left="705" w:hanging="705"/>
        <w:rPr>
          <w:szCs w:val="24"/>
        </w:rPr>
      </w:pPr>
    </w:p>
    <w:p w:rsidR="00420880" w:rsidRDefault="00420880" w:rsidP="00420880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>
        <w:rPr>
          <w:b/>
          <w:i/>
          <w:sz w:val="28"/>
          <w:szCs w:val="28"/>
          <w:u w:val="single"/>
        </w:rPr>
        <w:t>bere na vědomí</w:t>
      </w:r>
      <w:r>
        <w:rPr>
          <w:b/>
          <w:i/>
          <w:sz w:val="28"/>
          <w:szCs w:val="28"/>
          <w:u w:val="single"/>
        </w:rPr>
        <w:t>: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420880" w:rsidRPr="00A62BBE" w:rsidRDefault="00420880" w:rsidP="00420880">
      <w:pPr>
        <w:pStyle w:val="Zkladntext"/>
        <w:ind w:left="705" w:hanging="705"/>
        <w:rPr>
          <w:szCs w:val="24"/>
        </w:rPr>
      </w:pPr>
      <w:r>
        <w:rPr>
          <w:b/>
          <w:sz w:val="28"/>
          <w:szCs w:val="28"/>
        </w:rPr>
        <w:t>5.1.</w:t>
      </w:r>
      <w:r>
        <w:rPr>
          <w:b/>
          <w:sz w:val="28"/>
          <w:szCs w:val="28"/>
        </w:rPr>
        <w:tab/>
      </w:r>
      <w:r>
        <w:rPr>
          <w:szCs w:val="24"/>
        </w:rPr>
        <w:t xml:space="preserve">Informaci starosty města </w:t>
      </w:r>
      <w:r>
        <w:rPr>
          <w:szCs w:val="24"/>
        </w:rPr>
        <w:t>pana Jana Löffelmanna o konání 7</w:t>
      </w:r>
      <w:r>
        <w:rPr>
          <w:szCs w:val="24"/>
        </w:rPr>
        <w:t xml:space="preserve">. zasedání Zastupitelstva města Kdyně, které se uskuteční v </w:t>
      </w:r>
      <w:r>
        <w:rPr>
          <w:szCs w:val="24"/>
        </w:rPr>
        <w:t xml:space="preserve">pondělí 14. Prosince </w:t>
      </w:r>
      <w:r>
        <w:rPr>
          <w:szCs w:val="24"/>
        </w:rPr>
        <w:t>2015 od 18.00 hod. v zasedací místnosti Městského úřadu Kdyně.</w:t>
      </w:r>
    </w:p>
    <w:p w:rsidR="00420880" w:rsidRPr="00420880" w:rsidRDefault="00420880" w:rsidP="00420880">
      <w:pPr>
        <w:pStyle w:val="Zkladntext"/>
        <w:ind w:left="705" w:hanging="705"/>
        <w:rPr>
          <w:sz w:val="28"/>
          <w:szCs w:val="28"/>
        </w:rPr>
      </w:pPr>
    </w:p>
    <w:p w:rsidR="00193F70" w:rsidRPr="000D17A2" w:rsidRDefault="00193F70" w:rsidP="00193F70">
      <w:pPr>
        <w:ind w:left="705" w:hanging="705"/>
        <w:jc w:val="both"/>
        <w:rPr>
          <w:szCs w:val="24"/>
        </w:rPr>
      </w:pPr>
      <w:r>
        <w:rPr>
          <w:b/>
          <w:szCs w:val="24"/>
        </w:rPr>
        <w:t xml:space="preserve">5.2.   </w:t>
      </w:r>
      <w:r w:rsidR="001E40E3">
        <w:rPr>
          <w:b/>
          <w:szCs w:val="24"/>
        </w:rPr>
        <w:t xml:space="preserve"> </w:t>
      </w:r>
      <w:r w:rsidRPr="00193F70">
        <w:rPr>
          <w:szCs w:val="24"/>
        </w:rPr>
        <w:t>Podání</w:t>
      </w:r>
      <w:r>
        <w:rPr>
          <w:b/>
          <w:szCs w:val="24"/>
        </w:rPr>
        <w:t xml:space="preserve"> </w:t>
      </w:r>
      <w:r>
        <w:rPr>
          <w:szCs w:val="24"/>
        </w:rPr>
        <w:t>v</w:t>
      </w:r>
      <w:r>
        <w:rPr>
          <w:b/>
          <w:szCs w:val="24"/>
        </w:rPr>
        <w:t>ý</w:t>
      </w:r>
      <w:r>
        <w:rPr>
          <w:szCs w:val="24"/>
        </w:rPr>
        <w:t>povědi</w:t>
      </w:r>
      <w:r>
        <w:rPr>
          <w:szCs w:val="24"/>
        </w:rPr>
        <w:t xml:space="preserve"> </w:t>
      </w:r>
      <w:r>
        <w:rPr>
          <w:szCs w:val="24"/>
        </w:rPr>
        <w:t>paní Marií</w:t>
      </w:r>
      <w:r>
        <w:rPr>
          <w:szCs w:val="24"/>
        </w:rPr>
        <w:t xml:space="preserve"> Růžkov</w:t>
      </w:r>
      <w:r>
        <w:rPr>
          <w:szCs w:val="24"/>
        </w:rPr>
        <w:t>ou</w:t>
      </w:r>
      <w:r>
        <w:rPr>
          <w:szCs w:val="24"/>
        </w:rPr>
        <w:t xml:space="preserve">, Komenského 275, 345 06 Kdyně, IČ 453 78 762 </w:t>
      </w:r>
      <w:r>
        <w:rPr>
          <w:szCs w:val="24"/>
        </w:rPr>
        <w:t>k ukončení</w:t>
      </w:r>
      <w:r>
        <w:rPr>
          <w:szCs w:val="24"/>
        </w:rPr>
        <w:t xml:space="preserve"> nájemní</w:t>
      </w:r>
      <w:r>
        <w:rPr>
          <w:szCs w:val="24"/>
        </w:rPr>
        <w:t>ho</w:t>
      </w:r>
      <w:r>
        <w:rPr>
          <w:szCs w:val="24"/>
        </w:rPr>
        <w:t xml:space="preserve"> vztah</w:t>
      </w:r>
      <w:r>
        <w:rPr>
          <w:szCs w:val="24"/>
        </w:rPr>
        <w:t>u</w:t>
      </w:r>
      <w:r>
        <w:rPr>
          <w:szCs w:val="24"/>
        </w:rPr>
        <w:t xml:space="preserve"> na nebytové prostory domu č.p.</w:t>
      </w:r>
      <w:r>
        <w:rPr>
          <w:szCs w:val="24"/>
        </w:rPr>
        <w:t xml:space="preserve"> </w:t>
      </w:r>
      <w:r>
        <w:rPr>
          <w:szCs w:val="24"/>
        </w:rPr>
        <w:t>137 Náměstí, Kdyně (Papírnictví)</w:t>
      </w:r>
      <w:r>
        <w:rPr>
          <w:szCs w:val="24"/>
        </w:rPr>
        <w:t>. Výpovědní lhůta činí 3 měsíce a počíná prvním dnem následujícího měsíce tedy 1. 12. 2015.</w:t>
      </w:r>
    </w:p>
    <w:p w:rsidR="00193F70" w:rsidRPr="000D17A2" w:rsidRDefault="00193F70" w:rsidP="00193F70">
      <w:pPr>
        <w:pStyle w:val="Odstavecseseznamem"/>
        <w:rPr>
          <w:b/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D15516" w:rsidRDefault="00D15516" w:rsidP="00FE0704">
      <w:pPr>
        <w:pStyle w:val="Zkladntext"/>
        <w:ind w:left="705" w:hanging="705"/>
        <w:rPr>
          <w:szCs w:val="24"/>
        </w:rPr>
      </w:pPr>
    </w:p>
    <w:p w:rsidR="00FE0704" w:rsidRPr="00FE0704" w:rsidRDefault="00FE0704" w:rsidP="00FE0704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DD6DCB">
        <w:rPr>
          <w:b/>
          <w:szCs w:val="24"/>
        </w:rPr>
        <w:t xml:space="preserve"> v.r.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DD6DCB">
        <w:rPr>
          <w:b/>
          <w:szCs w:val="24"/>
        </w:rPr>
        <w:t>v.r.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D15516" w:rsidRDefault="00D15516" w:rsidP="0071430D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D15516" w:rsidSect="00607B6D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B" w:rsidRDefault="0060284B">
      <w:r>
        <w:separator/>
      </w:r>
    </w:p>
  </w:endnote>
  <w:endnote w:type="continuationSeparator" w:id="0">
    <w:p w:rsidR="0060284B" w:rsidRDefault="006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7314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80A">
      <w:rPr>
        <w:rStyle w:val="slostrnky"/>
        <w:noProof/>
      </w:rPr>
      <w:t>2</w:t>
    </w:r>
    <w:r>
      <w:rPr>
        <w:rStyle w:val="slostrnky"/>
      </w:rPr>
      <w:fldChar w:fldCharType="end"/>
    </w:r>
  </w:p>
  <w:p w:rsidR="00B4459B" w:rsidRDefault="000368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B" w:rsidRDefault="0060284B">
      <w:r>
        <w:separator/>
      </w:r>
    </w:p>
  </w:footnote>
  <w:footnote w:type="continuationSeparator" w:id="0">
    <w:p w:rsidR="0060284B" w:rsidRDefault="0060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26BBB"/>
    <w:rsid w:val="0003680A"/>
    <w:rsid w:val="00040414"/>
    <w:rsid w:val="00060A5D"/>
    <w:rsid w:val="00064687"/>
    <w:rsid w:val="000B7C2F"/>
    <w:rsid w:val="000D17A2"/>
    <w:rsid w:val="000E05E3"/>
    <w:rsid w:val="000E33B0"/>
    <w:rsid w:val="000E6015"/>
    <w:rsid w:val="0010785C"/>
    <w:rsid w:val="001626D6"/>
    <w:rsid w:val="001744CE"/>
    <w:rsid w:val="001767BD"/>
    <w:rsid w:val="00187091"/>
    <w:rsid w:val="00193F70"/>
    <w:rsid w:val="001B45E3"/>
    <w:rsid w:val="001E40E3"/>
    <w:rsid w:val="00212088"/>
    <w:rsid w:val="0024319F"/>
    <w:rsid w:val="00251DAA"/>
    <w:rsid w:val="002B3CEA"/>
    <w:rsid w:val="002B6568"/>
    <w:rsid w:val="002C26CA"/>
    <w:rsid w:val="002F0EBC"/>
    <w:rsid w:val="002F38A2"/>
    <w:rsid w:val="00300D3B"/>
    <w:rsid w:val="00301586"/>
    <w:rsid w:val="003200EB"/>
    <w:rsid w:val="00332D99"/>
    <w:rsid w:val="00344A86"/>
    <w:rsid w:val="00383CA4"/>
    <w:rsid w:val="00390E66"/>
    <w:rsid w:val="003B5F33"/>
    <w:rsid w:val="003E1818"/>
    <w:rsid w:val="003F536C"/>
    <w:rsid w:val="004037F4"/>
    <w:rsid w:val="00420880"/>
    <w:rsid w:val="0042381E"/>
    <w:rsid w:val="004C4C1F"/>
    <w:rsid w:val="00512265"/>
    <w:rsid w:val="00530494"/>
    <w:rsid w:val="0053565B"/>
    <w:rsid w:val="00541FCE"/>
    <w:rsid w:val="00557BA2"/>
    <w:rsid w:val="00584A0E"/>
    <w:rsid w:val="005A06C7"/>
    <w:rsid w:val="005B1436"/>
    <w:rsid w:val="005B7E51"/>
    <w:rsid w:val="005F1BC6"/>
    <w:rsid w:val="0060284B"/>
    <w:rsid w:val="00620E40"/>
    <w:rsid w:val="00625D5C"/>
    <w:rsid w:val="00660E82"/>
    <w:rsid w:val="00664131"/>
    <w:rsid w:val="006C38B4"/>
    <w:rsid w:val="006D38CC"/>
    <w:rsid w:val="00712EDD"/>
    <w:rsid w:val="0071430D"/>
    <w:rsid w:val="00723E3A"/>
    <w:rsid w:val="00724520"/>
    <w:rsid w:val="00727296"/>
    <w:rsid w:val="00730510"/>
    <w:rsid w:val="00731406"/>
    <w:rsid w:val="00743D49"/>
    <w:rsid w:val="00750CC9"/>
    <w:rsid w:val="00773C87"/>
    <w:rsid w:val="007808C6"/>
    <w:rsid w:val="00782BF3"/>
    <w:rsid w:val="00786E42"/>
    <w:rsid w:val="007B028F"/>
    <w:rsid w:val="007C260C"/>
    <w:rsid w:val="007E362E"/>
    <w:rsid w:val="007E79BC"/>
    <w:rsid w:val="00803A12"/>
    <w:rsid w:val="00823583"/>
    <w:rsid w:val="008303CA"/>
    <w:rsid w:val="008609CB"/>
    <w:rsid w:val="00876EBD"/>
    <w:rsid w:val="008C1BA1"/>
    <w:rsid w:val="008C2BB7"/>
    <w:rsid w:val="008E00FE"/>
    <w:rsid w:val="008F01B4"/>
    <w:rsid w:val="009036BE"/>
    <w:rsid w:val="00914F6F"/>
    <w:rsid w:val="009457B7"/>
    <w:rsid w:val="009535BD"/>
    <w:rsid w:val="0095492E"/>
    <w:rsid w:val="0095684F"/>
    <w:rsid w:val="009704E6"/>
    <w:rsid w:val="0098109F"/>
    <w:rsid w:val="00985CE3"/>
    <w:rsid w:val="00995B50"/>
    <w:rsid w:val="009A6EE8"/>
    <w:rsid w:val="009D62D5"/>
    <w:rsid w:val="00A37614"/>
    <w:rsid w:val="00A754CE"/>
    <w:rsid w:val="00A93D9A"/>
    <w:rsid w:val="00AA6F50"/>
    <w:rsid w:val="00AC7401"/>
    <w:rsid w:val="00AE11C6"/>
    <w:rsid w:val="00AE55B4"/>
    <w:rsid w:val="00B22D7B"/>
    <w:rsid w:val="00B34295"/>
    <w:rsid w:val="00B67613"/>
    <w:rsid w:val="00B879FE"/>
    <w:rsid w:val="00B966D5"/>
    <w:rsid w:val="00BA2E7F"/>
    <w:rsid w:val="00BF249F"/>
    <w:rsid w:val="00C24882"/>
    <w:rsid w:val="00C44DD0"/>
    <w:rsid w:val="00C84514"/>
    <w:rsid w:val="00CA558F"/>
    <w:rsid w:val="00CB2AE9"/>
    <w:rsid w:val="00CC7255"/>
    <w:rsid w:val="00CE550C"/>
    <w:rsid w:val="00D1423F"/>
    <w:rsid w:val="00D15516"/>
    <w:rsid w:val="00D237BB"/>
    <w:rsid w:val="00D23969"/>
    <w:rsid w:val="00D243CA"/>
    <w:rsid w:val="00D84B8A"/>
    <w:rsid w:val="00D94B12"/>
    <w:rsid w:val="00DD6266"/>
    <w:rsid w:val="00DD6DCB"/>
    <w:rsid w:val="00DD7ABE"/>
    <w:rsid w:val="00DE48FD"/>
    <w:rsid w:val="00DE5766"/>
    <w:rsid w:val="00E04E23"/>
    <w:rsid w:val="00E171B7"/>
    <w:rsid w:val="00E218CD"/>
    <w:rsid w:val="00E757FF"/>
    <w:rsid w:val="00E8548F"/>
    <w:rsid w:val="00EF319A"/>
    <w:rsid w:val="00F0483F"/>
    <w:rsid w:val="00F47BA5"/>
    <w:rsid w:val="00F57B89"/>
    <w:rsid w:val="00FA18A0"/>
    <w:rsid w:val="00FC3FFA"/>
    <w:rsid w:val="00FE0704"/>
    <w:rsid w:val="00FE453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08B2-AABF-499E-9096-A2DDE57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2015-11-20T07:31:00Z</cp:lastPrinted>
  <dcterms:created xsi:type="dcterms:W3CDTF">2015-11-20T07:35:00Z</dcterms:created>
  <dcterms:modified xsi:type="dcterms:W3CDTF">2015-11-20T07:36:00Z</dcterms:modified>
</cp:coreProperties>
</file>