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2462" w14:textId="77777777" w:rsidR="00C30F7B" w:rsidRDefault="00C30F7B" w:rsidP="00C30F7B">
      <w:pPr>
        <w:pStyle w:val="Nzev"/>
        <w:tabs>
          <w:tab w:val="left" w:pos="853"/>
        </w:tabs>
        <w:jc w:val="left"/>
        <w:rPr>
          <w:sz w:val="56"/>
          <w:szCs w:val="56"/>
        </w:rPr>
      </w:pPr>
      <w:r>
        <w:rPr>
          <w:noProof/>
          <w:u w:val="none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4A072FEA" wp14:editId="10C5F2C3">
                <wp:simplePos x="0" y="0"/>
                <wp:positionH relativeFrom="column">
                  <wp:posOffset>195580</wp:posOffset>
                </wp:positionH>
                <wp:positionV relativeFrom="paragraph">
                  <wp:posOffset>90805</wp:posOffset>
                </wp:positionV>
                <wp:extent cx="971550" cy="1245235"/>
                <wp:effectExtent l="0" t="0" r="0" b="0"/>
                <wp:wrapSquare wrapText="largest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245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FFF35" w14:textId="77777777" w:rsidR="00C30F7B" w:rsidRDefault="00C30F7B" w:rsidP="00C30F7B">
                            <w:pPr>
                              <w:pStyle w:val="Nzev"/>
                              <w:ind w:left="851" w:hanging="851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u w:val="none"/>
                                <w:lang w:eastAsia="ar-SA"/>
                              </w:rPr>
                              <w:object w:dxaOrig="1771" w:dyaOrig="1996" w14:anchorId="7D093EE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5.5pt;height:75.5pt" filled="t">
                                  <v:fill opacity="0" color2="black"/>
                                  <v:imagedata r:id="rId6" o:title=""/>
                                </v:shape>
                                <o:OLEObject Type="Embed" ProgID="Word.Picture.8" ShapeID="_x0000_i1026" DrawAspect="Content" ObjectID="_1606799369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72F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4pt;margin-top:7.15pt;width:76.5pt;height:98.0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" stroked="f">
                <v:fill opacity="0"/>
                <v:textbox inset="0,0,0,0">
                  <w:txbxContent>
                    <w:p w14:paraId="66BFFF35" w14:textId="77777777" w:rsidR="00C30F7B" w:rsidRDefault="00C30F7B" w:rsidP="00C30F7B">
                      <w:pPr>
                        <w:pStyle w:val="Nzev"/>
                        <w:ind w:left="851" w:hanging="851"/>
                        <w:jc w:val="both"/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u w:val="none"/>
                          <w:lang w:eastAsia="ar-SA"/>
                        </w:rPr>
                        <w:object w:dxaOrig="1771" w:dyaOrig="1996" w14:anchorId="7D093EED">
                          <v:shape id="_x0000_i1026" type="#_x0000_t75" style="width:65.5pt;height:75.5pt" filled="t">
                            <v:fill opacity="0" color2="black"/>
                            <v:imagedata r:id="rId8" o:title=""/>
                          </v:shape>
                          <o:OLEObject Type="Embed" ProgID="Word.Picture.8" ShapeID="_x0000_i1026" DrawAspect="Content" ObjectID="_1605455918" r:id="rId9"/>
                        </w:objec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i/>
          <w:sz w:val="56"/>
          <w:szCs w:val="56"/>
        </w:rPr>
        <w:t xml:space="preserve">Město Kdyně                                                                                         </w:t>
      </w:r>
    </w:p>
    <w:p w14:paraId="7F98A322" w14:textId="77777777" w:rsidR="00C30F7B" w:rsidRDefault="00C30F7B" w:rsidP="00C30F7B">
      <w:pPr>
        <w:pStyle w:val="Zkladntext"/>
        <w:jc w:val="left"/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1DB73FE5" w14:textId="77777777" w:rsidR="00C30F7B" w:rsidRDefault="00C30F7B" w:rsidP="00C30F7B">
      <w:pPr>
        <w:pStyle w:val="Zkladntext"/>
        <w:jc w:val="left"/>
        <w:rPr>
          <w:sz w:val="28"/>
          <w:szCs w:val="28"/>
        </w:rPr>
      </w:pPr>
      <w:r>
        <w:rPr>
          <w:sz w:val="36"/>
          <w:szCs w:val="36"/>
        </w:rPr>
        <w:t>Náměstí 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</w:t>
      </w:r>
      <w:r>
        <w:rPr>
          <w:sz w:val="28"/>
          <w:szCs w:val="28"/>
        </w:rPr>
        <w:t>tel.: 379 413 513</w:t>
      </w:r>
    </w:p>
    <w:p w14:paraId="1A1B0770" w14:textId="77777777" w:rsidR="00C30F7B" w:rsidRDefault="00C30F7B" w:rsidP="00C30F7B">
      <w:pPr>
        <w:pStyle w:val="Zkladntext"/>
        <w:jc w:val="left"/>
        <w:rPr>
          <w:sz w:val="28"/>
          <w:szCs w:val="28"/>
        </w:rPr>
      </w:pPr>
      <w:r>
        <w:rPr>
          <w:sz w:val="36"/>
          <w:szCs w:val="36"/>
        </w:rPr>
        <w:t>345 06 Kdyně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8"/>
          <w:szCs w:val="28"/>
        </w:rPr>
        <w:t>www.kdyne.cz</w:t>
      </w:r>
    </w:p>
    <w:p w14:paraId="19F925F6" w14:textId="77777777" w:rsidR="00C30F7B" w:rsidRDefault="00C30F7B" w:rsidP="00C30F7B">
      <w:pPr>
        <w:pStyle w:val="Zkladntext"/>
        <w:pBdr>
          <w:bottom w:val="single" w:sz="8" w:space="1" w:color="000000"/>
        </w:pBdr>
        <w:rPr>
          <w:i/>
          <w:sz w:val="4"/>
        </w:rPr>
      </w:pPr>
    </w:p>
    <w:p w14:paraId="063212C8" w14:textId="77777777" w:rsidR="00C30F7B" w:rsidRDefault="00C30F7B" w:rsidP="00C30F7B">
      <w:pPr>
        <w:rPr>
          <w:rFonts w:ascii="Times New Roman" w:hAnsi="Times New Roman" w:cs="Times New Roman"/>
          <w:sz w:val="24"/>
          <w:szCs w:val="24"/>
        </w:rPr>
      </w:pPr>
    </w:p>
    <w:p w14:paraId="5AD060B9" w14:textId="2C864D89" w:rsidR="001B473D" w:rsidRDefault="001B473D"/>
    <w:p w14:paraId="3759457B" w14:textId="30553F7F" w:rsidR="00C30F7B" w:rsidRPr="00D3469C" w:rsidRDefault="007B6ADC" w:rsidP="00C30F7B">
      <w:pPr>
        <w:jc w:val="center"/>
        <w:rPr>
          <w:rFonts w:ascii="Times New Roman" w:hAnsi="Times New Roman" w:cs="Times New Roman"/>
          <w:b/>
          <w:sz w:val="32"/>
        </w:rPr>
      </w:pPr>
      <w:r w:rsidRPr="00D3469C">
        <w:rPr>
          <w:rFonts w:ascii="Times New Roman" w:hAnsi="Times New Roman" w:cs="Times New Roman"/>
          <w:b/>
          <w:sz w:val="32"/>
        </w:rPr>
        <w:t>Přehled investičních akcí</w:t>
      </w:r>
      <w:r w:rsidR="00C30F7B" w:rsidRPr="00D3469C">
        <w:rPr>
          <w:rFonts w:ascii="Times New Roman" w:hAnsi="Times New Roman" w:cs="Times New Roman"/>
          <w:b/>
          <w:sz w:val="32"/>
        </w:rPr>
        <w:t xml:space="preserve"> – rozpočet města Kdyně na rok 2019</w:t>
      </w:r>
    </w:p>
    <w:p w14:paraId="7ECF5E3E" w14:textId="3E822B36" w:rsidR="00C30F7B" w:rsidRDefault="00C30F7B" w:rsidP="00C30F7B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A15" w14:paraId="67593D5E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255242B" w14:textId="43B4CA33" w:rsidR="00092A15" w:rsidRPr="001728FA" w:rsidRDefault="00092A15" w:rsidP="00092A1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§ </w:t>
            </w:r>
            <w:r w:rsidRPr="00C53B51">
              <w:rPr>
                <w:rFonts w:ascii="Times New Roman" w:hAnsi="Times New Roman" w:cs="Times New Roman"/>
                <w:b/>
                <w:sz w:val="24"/>
                <w:shd w:val="clear" w:color="auto" w:fill="D0CECE" w:themeFill="background2" w:themeFillShade="E6"/>
              </w:rPr>
              <w:t>2212 - silnice</w:t>
            </w:r>
          </w:p>
        </w:tc>
      </w:tr>
      <w:tr w:rsidR="001728FA" w14:paraId="071FBCA6" w14:textId="77777777" w:rsidTr="001728FA">
        <w:tc>
          <w:tcPr>
            <w:tcW w:w="4531" w:type="dxa"/>
          </w:tcPr>
          <w:p w14:paraId="65941E61" w14:textId="106A55DB" w:rsidR="001728FA" w:rsidRPr="001728FA" w:rsidRDefault="001728FA" w:rsidP="00C30F7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728FA">
              <w:rPr>
                <w:rFonts w:ascii="Times New Roman" w:hAnsi="Times New Roman" w:cs="Times New Roman"/>
                <w:sz w:val="24"/>
              </w:rPr>
              <w:t>6121 – rekonstrukce místních komunikací</w:t>
            </w:r>
          </w:p>
        </w:tc>
        <w:tc>
          <w:tcPr>
            <w:tcW w:w="4531" w:type="dxa"/>
          </w:tcPr>
          <w:p w14:paraId="7E5E6A44" w14:textId="499612FC" w:rsidR="001728FA" w:rsidRPr="001728FA" w:rsidRDefault="001728FA" w:rsidP="001728F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1728FA">
              <w:rPr>
                <w:rFonts w:ascii="Times New Roman" w:hAnsi="Times New Roman" w:cs="Times New Roman"/>
                <w:sz w:val="24"/>
              </w:rPr>
              <w:t>1 000 000 Kč</w:t>
            </w:r>
          </w:p>
        </w:tc>
      </w:tr>
      <w:tr w:rsidR="001728FA" w14:paraId="2DD01E62" w14:textId="77777777" w:rsidTr="001728FA">
        <w:tc>
          <w:tcPr>
            <w:tcW w:w="4531" w:type="dxa"/>
          </w:tcPr>
          <w:p w14:paraId="6794EF37" w14:textId="56498845" w:rsidR="001728FA" w:rsidRDefault="001728FA" w:rsidP="00C30F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57A9F2B0" w14:textId="0B55CD80" w:rsidR="001728FA" w:rsidRPr="001728FA" w:rsidRDefault="001728FA" w:rsidP="001728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728FA">
              <w:rPr>
                <w:rFonts w:ascii="Times New Roman" w:hAnsi="Times New Roman" w:cs="Times New Roman"/>
                <w:b/>
                <w:sz w:val="24"/>
              </w:rPr>
              <w:t>1 000 000 Kč</w:t>
            </w:r>
          </w:p>
        </w:tc>
      </w:tr>
    </w:tbl>
    <w:p w14:paraId="3CC66BEF" w14:textId="06D561FC" w:rsidR="001728FA" w:rsidRDefault="001728FA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A15" w14:paraId="6388A62B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0C8699E" w14:textId="2B182121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§ 2219 – ostatní záležitosti pozemních komunikací</w:t>
            </w:r>
          </w:p>
        </w:tc>
      </w:tr>
      <w:tr w:rsidR="00092A15" w14:paraId="5589E05E" w14:textId="77777777" w:rsidTr="00C25B02">
        <w:tc>
          <w:tcPr>
            <w:tcW w:w="4531" w:type="dxa"/>
          </w:tcPr>
          <w:p w14:paraId="0C5B9C50" w14:textId="3E21E51B" w:rsidR="00092A15" w:rsidRPr="001728FA" w:rsidRDefault="00092A15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6121 – rekonstrukce </w:t>
            </w:r>
            <w:r w:rsidR="00C25B02">
              <w:rPr>
                <w:rFonts w:ascii="Times New Roman" w:hAnsi="Times New Roman" w:cs="Times New Roman"/>
                <w:sz w:val="24"/>
              </w:rPr>
              <w:t>chodníků a parkovišť</w:t>
            </w:r>
          </w:p>
        </w:tc>
        <w:tc>
          <w:tcPr>
            <w:tcW w:w="4531" w:type="dxa"/>
            <w:vAlign w:val="center"/>
          </w:tcPr>
          <w:p w14:paraId="318850A0" w14:textId="6864E25B" w:rsidR="00092A15" w:rsidRPr="001728FA" w:rsidRDefault="00092A15" w:rsidP="00C25B0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</w:t>
            </w:r>
            <w:r w:rsidR="006642E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00 000 Kč</w:t>
            </w:r>
          </w:p>
        </w:tc>
      </w:tr>
      <w:tr w:rsidR="00092A15" w14:paraId="163D9DB2" w14:textId="77777777" w:rsidTr="00C91D96">
        <w:tc>
          <w:tcPr>
            <w:tcW w:w="4531" w:type="dxa"/>
          </w:tcPr>
          <w:p w14:paraId="2571529D" w14:textId="739FD80E" w:rsid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077B0A0F" w14:textId="757079C2" w:rsidR="00092A15" w:rsidRPr="001728FA" w:rsidRDefault="00092A15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1 </w:t>
            </w:r>
            <w:r w:rsidR="006642E4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00 000 Kč</w:t>
            </w:r>
          </w:p>
        </w:tc>
      </w:tr>
    </w:tbl>
    <w:p w14:paraId="431CBE96" w14:textId="2E544932" w:rsidR="00092A15" w:rsidRDefault="00092A15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A15" w14:paraId="5B418D7C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03E74B54" w14:textId="13DE756D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§ 2310 – pitná voda</w:t>
            </w:r>
          </w:p>
        </w:tc>
      </w:tr>
      <w:tr w:rsidR="00092A15" w14:paraId="68B824CD" w14:textId="77777777" w:rsidTr="00C91D96">
        <w:tc>
          <w:tcPr>
            <w:tcW w:w="4531" w:type="dxa"/>
          </w:tcPr>
          <w:p w14:paraId="7CDDC22F" w14:textId="04C5390B" w:rsidR="00092A15" w:rsidRPr="001728FA" w:rsidRDefault="00092A15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6121 – úpravna vody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Prapořiště</w:t>
            </w:r>
            <w:proofErr w:type="spellEnd"/>
          </w:p>
        </w:tc>
        <w:tc>
          <w:tcPr>
            <w:tcW w:w="4531" w:type="dxa"/>
          </w:tcPr>
          <w:p w14:paraId="626F73BE" w14:textId="689895B5" w:rsidR="00092A15" w:rsidRPr="001728FA" w:rsidRDefault="00092A15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550 000 Kč</w:t>
            </w:r>
          </w:p>
        </w:tc>
      </w:tr>
      <w:tr w:rsidR="00092A15" w14:paraId="44A72298" w14:textId="77777777" w:rsidTr="00C91D96">
        <w:tc>
          <w:tcPr>
            <w:tcW w:w="4531" w:type="dxa"/>
          </w:tcPr>
          <w:p w14:paraId="7B68B212" w14:textId="4EE6C8F0" w:rsid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7A84686D" w14:textId="6B125153" w:rsidR="00092A15" w:rsidRPr="001728FA" w:rsidRDefault="00092A15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550 000 Kč</w:t>
            </w:r>
          </w:p>
        </w:tc>
      </w:tr>
    </w:tbl>
    <w:p w14:paraId="7288C480" w14:textId="77777777" w:rsidR="00092A15" w:rsidRDefault="00092A15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A15" w14:paraId="3F3B784F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B8A99CF" w14:textId="2F7B623B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§ 2321 – odvádění a čištění odpadních vod</w:t>
            </w:r>
          </w:p>
        </w:tc>
      </w:tr>
      <w:tr w:rsidR="00092A15" w14:paraId="5D3A2B5A" w14:textId="77777777" w:rsidTr="00C91D96">
        <w:tc>
          <w:tcPr>
            <w:tcW w:w="4531" w:type="dxa"/>
          </w:tcPr>
          <w:p w14:paraId="67834DEE" w14:textId="005CFA42" w:rsidR="00092A15" w:rsidRPr="001728FA" w:rsidRDefault="00092A15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6121 - kanalizace</w:t>
            </w:r>
          </w:p>
        </w:tc>
        <w:tc>
          <w:tcPr>
            <w:tcW w:w="4531" w:type="dxa"/>
          </w:tcPr>
          <w:p w14:paraId="33519E7F" w14:textId="589D9FD1" w:rsidR="00092A15" w:rsidRPr="001728FA" w:rsidRDefault="00092A15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410 000 Kč</w:t>
            </w:r>
          </w:p>
        </w:tc>
      </w:tr>
      <w:tr w:rsidR="00092A15" w14:paraId="4FBA4607" w14:textId="77777777" w:rsidTr="00C91D96">
        <w:tc>
          <w:tcPr>
            <w:tcW w:w="4531" w:type="dxa"/>
          </w:tcPr>
          <w:p w14:paraId="1B9E04E6" w14:textId="57988742" w:rsid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182E9FEF" w14:textId="51472368" w:rsidR="00092A15" w:rsidRPr="001728FA" w:rsidRDefault="00092A15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410 000 Kč</w:t>
            </w:r>
          </w:p>
        </w:tc>
      </w:tr>
    </w:tbl>
    <w:p w14:paraId="65FA76ED" w14:textId="381D48D8" w:rsidR="001728FA" w:rsidRDefault="001728FA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A15" w14:paraId="018A324B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4EA74A9" w14:textId="1966B36A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§ 3111 – mateřské školy</w:t>
            </w:r>
          </w:p>
        </w:tc>
      </w:tr>
      <w:tr w:rsidR="00092A15" w14:paraId="5FAE5988" w14:textId="77777777" w:rsidTr="00C91D96">
        <w:tc>
          <w:tcPr>
            <w:tcW w:w="4531" w:type="dxa"/>
          </w:tcPr>
          <w:p w14:paraId="2DB811E2" w14:textId="2BD4D6EA" w:rsidR="00092A15" w:rsidRPr="001728FA" w:rsidRDefault="00092A15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6351 – MŠ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Dělnická - digestoř</w:t>
            </w:r>
            <w:proofErr w:type="gramEnd"/>
          </w:p>
        </w:tc>
        <w:tc>
          <w:tcPr>
            <w:tcW w:w="4531" w:type="dxa"/>
          </w:tcPr>
          <w:p w14:paraId="0992CC25" w14:textId="6EB565B4" w:rsidR="00092A15" w:rsidRPr="001728FA" w:rsidRDefault="00092A15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80 000 Kč</w:t>
            </w:r>
          </w:p>
        </w:tc>
      </w:tr>
      <w:tr w:rsidR="00092A15" w14:paraId="62485E80" w14:textId="77777777" w:rsidTr="00C91D96">
        <w:tc>
          <w:tcPr>
            <w:tcW w:w="4531" w:type="dxa"/>
          </w:tcPr>
          <w:p w14:paraId="3EAD8D70" w14:textId="6D56083F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92A15">
              <w:rPr>
                <w:rFonts w:ascii="Times New Roman" w:hAnsi="Times New Roman" w:cs="Times New Roman"/>
                <w:sz w:val="24"/>
              </w:rPr>
              <w:t>6351 – MŠ Markova – dřezy a PVC</w:t>
            </w:r>
          </w:p>
        </w:tc>
        <w:tc>
          <w:tcPr>
            <w:tcW w:w="4531" w:type="dxa"/>
          </w:tcPr>
          <w:p w14:paraId="2317C75F" w14:textId="382903A1" w:rsidR="00092A15" w:rsidRPr="00092A15" w:rsidRDefault="00092A15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092A15">
              <w:rPr>
                <w:rFonts w:ascii="Times New Roman" w:hAnsi="Times New Roman" w:cs="Times New Roman"/>
                <w:sz w:val="24"/>
              </w:rPr>
              <w:t>110 000 Kč</w:t>
            </w:r>
          </w:p>
        </w:tc>
      </w:tr>
      <w:tr w:rsidR="00092A15" w14:paraId="286628B1" w14:textId="77777777" w:rsidTr="00C91D96">
        <w:tc>
          <w:tcPr>
            <w:tcW w:w="4531" w:type="dxa"/>
          </w:tcPr>
          <w:p w14:paraId="36BFC539" w14:textId="4CA97EAA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75FDE5CF" w14:textId="13D1A790" w:rsidR="00092A15" w:rsidRPr="00092A15" w:rsidRDefault="00092A15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190 000 Kč</w:t>
            </w:r>
          </w:p>
        </w:tc>
      </w:tr>
    </w:tbl>
    <w:p w14:paraId="56805930" w14:textId="768DA963" w:rsidR="00092A15" w:rsidRDefault="00092A15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A15" w14:paraId="50DEF03A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71CA47B" w14:textId="2990AF03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3113 – základní školy</w:t>
            </w:r>
          </w:p>
        </w:tc>
      </w:tr>
      <w:tr w:rsidR="00092A15" w14:paraId="74A89F8B" w14:textId="77777777" w:rsidTr="00C91D96">
        <w:tc>
          <w:tcPr>
            <w:tcW w:w="4531" w:type="dxa"/>
          </w:tcPr>
          <w:p w14:paraId="13B2D058" w14:textId="04E2C372" w:rsidR="00092A15" w:rsidRPr="001728FA" w:rsidRDefault="00092A15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školní vzdělávací zahrada</w:t>
            </w:r>
          </w:p>
        </w:tc>
        <w:tc>
          <w:tcPr>
            <w:tcW w:w="4531" w:type="dxa"/>
          </w:tcPr>
          <w:p w14:paraId="4DEF6954" w14:textId="292B365E" w:rsidR="00092A15" w:rsidRPr="001728FA" w:rsidRDefault="00092A15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1 600 000 Kč</w:t>
            </w:r>
          </w:p>
        </w:tc>
      </w:tr>
      <w:tr w:rsidR="00092A15" w14:paraId="5054B9ED" w14:textId="77777777" w:rsidTr="00C91D96">
        <w:tc>
          <w:tcPr>
            <w:tcW w:w="4531" w:type="dxa"/>
          </w:tcPr>
          <w:p w14:paraId="0E27FC52" w14:textId="13EC4BA2" w:rsidR="00092A15" w:rsidRPr="001728FA" w:rsidRDefault="001C757B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sanace zahrady</w:t>
            </w:r>
          </w:p>
        </w:tc>
        <w:tc>
          <w:tcPr>
            <w:tcW w:w="4531" w:type="dxa"/>
          </w:tcPr>
          <w:p w14:paraId="2F07910F" w14:textId="33909148" w:rsidR="00092A15" w:rsidRPr="001728FA" w:rsidRDefault="00091A53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1C757B">
              <w:rPr>
                <w:rFonts w:ascii="Times New Roman" w:hAnsi="Times New Roman" w:cs="Times New Roman"/>
                <w:sz w:val="24"/>
              </w:rPr>
              <w:t>00 000 Kč</w:t>
            </w:r>
          </w:p>
        </w:tc>
      </w:tr>
      <w:tr w:rsidR="001C757B" w14:paraId="7E03DD63" w14:textId="77777777" w:rsidTr="00C91D96">
        <w:tc>
          <w:tcPr>
            <w:tcW w:w="4531" w:type="dxa"/>
          </w:tcPr>
          <w:p w14:paraId="7532B31C" w14:textId="7B7CBAB6" w:rsidR="001C757B" w:rsidRDefault="001C757B" w:rsidP="001C757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rekonstrukce vchodu školy</w:t>
            </w:r>
          </w:p>
        </w:tc>
        <w:tc>
          <w:tcPr>
            <w:tcW w:w="4531" w:type="dxa"/>
          </w:tcPr>
          <w:p w14:paraId="350E3B40" w14:textId="2BCA5A77" w:rsidR="001C757B" w:rsidRDefault="001C757B" w:rsidP="001C757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200 000 Kč</w:t>
            </w:r>
          </w:p>
        </w:tc>
      </w:tr>
      <w:tr w:rsidR="001C757B" w14:paraId="70B899B1" w14:textId="77777777" w:rsidTr="00C91D96">
        <w:tc>
          <w:tcPr>
            <w:tcW w:w="4531" w:type="dxa"/>
          </w:tcPr>
          <w:p w14:paraId="03FD8425" w14:textId="7DCFD08F" w:rsidR="001C757B" w:rsidRPr="00092A15" w:rsidRDefault="001C757B" w:rsidP="001C75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2FC3419B" w14:textId="5C36908C" w:rsidR="001C757B" w:rsidRPr="00092A15" w:rsidRDefault="001C757B" w:rsidP="001C757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2 </w:t>
            </w:r>
            <w:r w:rsidR="00091A53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00 000 Kč</w:t>
            </w:r>
          </w:p>
        </w:tc>
      </w:tr>
    </w:tbl>
    <w:p w14:paraId="33A82F08" w14:textId="4E8E9F95" w:rsidR="00092A15" w:rsidRDefault="00092A15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A15" w:rsidRPr="00092A15" w14:paraId="4B2784F4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AE8418C" w14:textId="0AB60485" w:rsidR="00092A15" w:rsidRPr="00092A15" w:rsidRDefault="007147F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3231 – základní umělecké školy</w:t>
            </w:r>
          </w:p>
        </w:tc>
      </w:tr>
      <w:tr w:rsidR="00092A15" w:rsidRPr="001728FA" w14:paraId="08EBD036" w14:textId="77777777" w:rsidTr="00C91D96">
        <w:tc>
          <w:tcPr>
            <w:tcW w:w="4531" w:type="dxa"/>
          </w:tcPr>
          <w:p w14:paraId="46247076" w14:textId="59C80F52" w:rsidR="00092A15" w:rsidRPr="001728FA" w:rsidRDefault="007147F1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6122 – hudební nástroje pro ZUŠ</w:t>
            </w:r>
          </w:p>
        </w:tc>
        <w:tc>
          <w:tcPr>
            <w:tcW w:w="4531" w:type="dxa"/>
          </w:tcPr>
          <w:p w14:paraId="7EFB4750" w14:textId="2F79C5DC" w:rsidR="00092A15" w:rsidRPr="001728FA" w:rsidRDefault="007147F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100 000 Kč</w:t>
            </w:r>
          </w:p>
        </w:tc>
      </w:tr>
      <w:tr w:rsidR="00092A15" w:rsidRPr="00092A15" w14:paraId="4328E450" w14:textId="77777777" w:rsidTr="00C91D96">
        <w:tc>
          <w:tcPr>
            <w:tcW w:w="4531" w:type="dxa"/>
          </w:tcPr>
          <w:p w14:paraId="599F5CBD" w14:textId="77777777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51B5B68B" w14:textId="7B324632" w:rsidR="00092A15" w:rsidRPr="007147F1" w:rsidRDefault="007147F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147F1">
              <w:rPr>
                <w:rFonts w:ascii="Times New Roman" w:hAnsi="Times New Roman" w:cs="Times New Roman"/>
                <w:b/>
                <w:sz w:val="24"/>
              </w:rPr>
              <w:t>100 000 Kč</w:t>
            </w:r>
          </w:p>
        </w:tc>
      </w:tr>
    </w:tbl>
    <w:p w14:paraId="0E50A4EF" w14:textId="77777777" w:rsidR="007147F1" w:rsidRDefault="007147F1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A15" w:rsidRPr="00092A15" w14:paraId="6DA6F0FC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7E2AA2B" w14:textId="72EE48D8" w:rsidR="00092A15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§ 3319 – ostatní záležitosti kultury</w:t>
            </w:r>
          </w:p>
        </w:tc>
      </w:tr>
      <w:tr w:rsidR="00092A15" w:rsidRPr="001728FA" w14:paraId="37F56199" w14:textId="77777777" w:rsidTr="00C91D96">
        <w:tc>
          <w:tcPr>
            <w:tcW w:w="4531" w:type="dxa"/>
          </w:tcPr>
          <w:p w14:paraId="3877EAAF" w14:textId="02509812" w:rsidR="00092A15" w:rsidRPr="001728FA" w:rsidRDefault="00123181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6121 – galerie </w:t>
            </w:r>
            <w:r w:rsidR="00540877">
              <w:rPr>
                <w:rFonts w:ascii="Times New Roman" w:hAnsi="Times New Roman" w:cs="Times New Roman"/>
                <w:sz w:val="24"/>
              </w:rPr>
              <w:t>„</w:t>
            </w:r>
            <w:r>
              <w:rPr>
                <w:rFonts w:ascii="Times New Roman" w:hAnsi="Times New Roman" w:cs="Times New Roman"/>
                <w:sz w:val="24"/>
              </w:rPr>
              <w:t>Draslovka</w:t>
            </w:r>
            <w:r w:rsidR="00540877">
              <w:rPr>
                <w:rFonts w:ascii="Times New Roman" w:hAnsi="Times New Roman" w:cs="Times New Roman"/>
                <w:sz w:val="24"/>
              </w:rPr>
              <w:t>“</w:t>
            </w:r>
          </w:p>
        </w:tc>
        <w:tc>
          <w:tcPr>
            <w:tcW w:w="4531" w:type="dxa"/>
          </w:tcPr>
          <w:p w14:paraId="6B730E38" w14:textId="23BE22F0" w:rsidR="00092A15" w:rsidRPr="001728FA" w:rsidRDefault="006642E4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123181">
              <w:rPr>
                <w:rFonts w:ascii="Times New Roman" w:hAnsi="Times New Roman" w:cs="Times New Roman"/>
                <w:sz w:val="24"/>
              </w:rPr>
              <w:t> 000 000 Kč</w:t>
            </w:r>
          </w:p>
        </w:tc>
      </w:tr>
      <w:tr w:rsidR="00092A15" w:rsidRPr="00092A15" w14:paraId="59628098" w14:textId="77777777" w:rsidTr="00C91D96">
        <w:tc>
          <w:tcPr>
            <w:tcW w:w="4531" w:type="dxa"/>
          </w:tcPr>
          <w:p w14:paraId="5BADE9BF" w14:textId="77777777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39ED22F2" w14:textId="29FE5309" w:rsidR="00092A15" w:rsidRPr="00123181" w:rsidRDefault="006642E4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  <w:r w:rsidR="00123181" w:rsidRPr="00123181">
              <w:rPr>
                <w:rFonts w:ascii="Times New Roman" w:hAnsi="Times New Roman" w:cs="Times New Roman"/>
                <w:b/>
                <w:sz w:val="24"/>
              </w:rPr>
              <w:t> 000 000 Kč</w:t>
            </w:r>
          </w:p>
        </w:tc>
      </w:tr>
    </w:tbl>
    <w:p w14:paraId="29E6D769" w14:textId="32EC2987" w:rsidR="00092A15" w:rsidRDefault="00092A15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A15" w:rsidRPr="00092A15" w14:paraId="36A9FFCE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7E8524C" w14:textId="7E05AEFF" w:rsidR="00092A15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§ 3421 - </w:t>
            </w:r>
            <w:r w:rsidRPr="00A42FE6">
              <w:rPr>
                <w:rFonts w:ascii="Times New Roman" w:hAnsi="Times New Roman" w:cs="Times New Roman"/>
                <w:b/>
                <w:sz w:val="24"/>
              </w:rPr>
              <w:t>využití volného času, ostatní zájmová činnost</w:t>
            </w:r>
          </w:p>
        </w:tc>
      </w:tr>
      <w:tr w:rsidR="00092A15" w:rsidRPr="001728FA" w14:paraId="74B24429" w14:textId="77777777" w:rsidTr="00C91D96">
        <w:tc>
          <w:tcPr>
            <w:tcW w:w="4531" w:type="dxa"/>
          </w:tcPr>
          <w:p w14:paraId="32C765A4" w14:textId="631C1191" w:rsidR="00092A15" w:rsidRPr="001728FA" w:rsidRDefault="00123181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koupaliště Hájovna</w:t>
            </w:r>
          </w:p>
        </w:tc>
        <w:tc>
          <w:tcPr>
            <w:tcW w:w="4531" w:type="dxa"/>
          </w:tcPr>
          <w:p w14:paraId="26931C52" w14:textId="2856D096" w:rsidR="00092A15" w:rsidRPr="001728FA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100 000 Kč</w:t>
            </w:r>
          </w:p>
        </w:tc>
      </w:tr>
      <w:tr w:rsidR="00092A15" w:rsidRPr="00092A15" w14:paraId="20F882AB" w14:textId="77777777" w:rsidTr="00C91D96">
        <w:tc>
          <w:tcPr>
            <w:tcW w:w="4531" w:type="dxa"/>
          </w:tcPr>
          <w:p w14:paraId="75EDD8F2" w14:textId="77777777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40A8A616" w14:textId="75A6469E" w:rsidR="00092A15" w:rsidRPr="00123181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23181">
              <w:rPr>
                <w:rFonts w:ascii="Times New Roman" w:hAnsi="Times New Roman" w:cs="Times New Roman"/>
                <w:b/>
                <w:sz w:val="24"/>
              </w:rPr>
              <w:t>100 000 Kč</w:t>
            </w:r>
          </w:p>
        </w:tc>
      </w:tr>
    </w:tbl>
    <w:p w14:paraId="2901DF82" w14:textId="78B9AA71" w:rsidR="00092A15" w:rsidRDefault="00092A15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A15" w:rsidRPr="00092A15" w14:paraId="7F4F0585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71AEEFC" w14:textId="6EDADBAF" w:rsidR="00092A15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3519 – ostatní ambulantní péče</w:t>
            </w:r>
          </w:p>
        </w:tc>
      </w:tr>
      <w:tr w:rsidR="00092A15" w:rsidRPr="001728FA" w14:paraId="5653DEE4" w14:textId="77777777" w:rsidTr="00C91D96">
        <w:tc>
          <w:tcPr>
            <w:tcW w:w="4531" w:type="dxa"/>
          </w:tcPr>
          <w:p w14:paraId="1593C691" w14:textId="47ADE7BA" w:rsidR="00092A15" w:rsidRPr="001728FA" w:rsidRDefault="00123181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6121 – </w:t>
            </w:r>
            <w:r w:rsidR="001C757B">
              <w:rPr>
                <w:rFonts w:ascii="Times New Roman" w:hAnsi="Times New Roman" w:cs="Times New Roman"/>
                <w:sz w:val="24"/>
              </w:rPr>
              <w:t>investice v budově</w:t>
            </w:r>
          </w:p>
        </w:tc>
        <w:tc>
          <w:tcPr>
            <w:tcW w:w="4531" w:type="dxa"/>
          </w:tcPr>
          <w:p w14:paraId="613556E8" w14:textId="20E43954" w:rsidR="00092A15" w:rsidRPr="001728FA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80 000 Kč</w:t>
            </w:r>
          </w:p>
        </w:tc>
      </w:tr>
      <w:tr w:rsidR="00092A15" w:rsidRPr="00092A15" w14:paraId="655D57B5" w14:textId="77777777" w:rsidTr="00C91D96">
        <w:tc>
          <w:tcPr>
            <w:tcW w:w="4531" w:type="dxa"/>
          </w:tcPr>
          <w:p w14:paraId="6A9ABE25" w14:textId="77777777" w:rsidR="00092A15" w:rsidRPr="00092A15" w:rsidRDefault="00092A15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4D7D922B" w14:textId="09C198B2" w:rsidR="00092A15" w:rsidRPr="00123181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23181">
              <w:rPr>
                <w:rFonts w:ascii="Times New Roman" w:hAnsi="Times New Roman" w:cs="Times New Roman"/>
                <w:b/>
                <w:sz w:val="24"/>
              </w:rPr>
              <w:t>80 000 Kč</w:t>
            </w:r>
          </w:p>
        </w:tc>
      </w:tr>
    </w:tbl>
    <w:p w14:paraId="05CCA678" w14:textId="77777777" w:rsidR="00092A15" w:rsidRDefault="00092A15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181" w:rsidRPr="00092A15" w14:paraId="0B1E9503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BD37AE6" w14:textId="7D086756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3612 – bytové hospodářství</w:t>
            </w:r>
          </w:p>
        </w:tc>
      </w:tr>
      <w:tr w:rsidR="00123181" w:rsidRPr="001728FA" w14:paraId="6C702DA4" w14:textId="77777777" w:rsidTr="00C91D96">
        <w:tc>
          <w:tcPr>
            <w:tcW w:w="4531" w:type="dxa"/>
          </w:tcPr>
          <w:p w14:paraId="2F474432" w14:textId="6D98FF8D" w:rsidR="00123181" w:rsidRPr="001728FA" w:rsidRDefault="00123181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investice – bytové hospodářství</w:t>
            </w:r>
          </w:p>
        </w:tc>
        <w:tc>
          <w:tcPr>
            <w:tcW w:w="4531" w:type="dxa"/>
          </w:tcPr>
          <w:p w14:paraId="5C0FFD2A" w14:textId="310CD47A" w:rsidR="00123181" w:rsidRPr="001728FA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500 000 Kč</w:t>
            </w:r>
          </w:p>
        </w:tc>
      </w:tr>
      <w:tr w:rsidR="00123181" w:rsidRPr="00092A15" w14:paraId="367ECF53" w14:textId="77777777" w:rsidTr="00C91D96">
        <w:tc>
          <w:tcPr>
            <w:tcW w:w="4531" w:type="dxa"/>
          </w:tcPr>
          <w:p w14:paraId="2693D04F" w14:textId="77777777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0FAB378D" w14:textId="0B7DDA90" w:rsidR="00123181" w:rsidRPr="00123181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23181">
              <w:rPr>
                <w:rFonts w:ascii="Times New Roman" w:hAnsi="Times New Roman" w:cs="Times New Roman"/>
                <w:b/>
                <w:sz w:val="24"/>
              </w:rPr>
              <w:t>500 000 Kč</w:t>
            </w:r>
          </w:p>
        </w:tc>
      </w:tr>
    </w:tbl>
    <w:p w14:paraId="1108D573" w14:textId="39E47859" w:rsidR="00092A15" w:rsidRDefault="00092A15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181" w:rsidRPr="00092A15" w14:paraId="1A28AFFE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7CF69114" w14:textId="7B634AA8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3631 – veřejné osvětlení</w:t>
            </w:r>
          </w:p>
        </w:tc>
      </w:tr>
      <w:tr w:rsidR="00123181" w:rsidRPr="001728FA" w14:paraId="5E2DE741" w14:textId="77777777" w:rsidTr="00C91D96">
        <w:tc>
          <w:tcPr>
            <w:tcW w:w="4531" w:type="dxa"/>
          </w:tcPr>
          <w:p w14:paraId="25F46357" w14:textId="3059AEA2" w:rsidR="00123181" w:rsidRPr="001728FA" w:rsidRDefault="00123181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veřejné osvětlení</w:t>
            </w:r>
          </w:p>
        </w:tc>
        <w:tc>
          <w:tcPr>
            <w:tcW w:w="4531" w:type="dxa"/>
          </w:tcPr>
          <w:p w14:paraId="2B93BFB2" w14:textId="00E392A1" w:rsidR="00123181" w:rsidRPr="001728FA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100 000 Kč</w:t>
            </w:r>
          </w:p>
        </w:tc>
      </w:tr>
      <w:tr w:rsidR="00123181" w:rsidRPr="00092A15" w14:paraId="29E12D0A" w14:textId="77777777" w:rsidTr="00C91D96">
        <w:tc>
          <w:tcPr>
            <w:tcW w:w="4531" w:type="dxa"/>
          </w:tcPr>
          <w:p w14:paraId="220D8F6B" w14:textId="77777777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7D43B770" w14:textId="19050ECA" w:rsidR="00123181" w:rsidRPr="00123181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23181">
              <w:rPr>
                <w:rFonts w:ascii="Times New Roman" w:hAnsi="Times New Roman" w:cs="Times New Roman"/>
                <w:b/>
                <w:sz w:val="24"/>
              </w:rPr>
              <w:t>100 000 Kč</w:t>
            </w:r>
          </w:p>
        </w:tc>
      </w:tr>
    </w:tbl>
    <w:p w14:paraId="0CE9B5F8" w14:textId="3E899B18" w:rsidR="00123181" w:rsidRDefault="00123181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181" w:rsidRPr="00092A15" w14:paraId="2C838037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527375B" w14:textId="0305711C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3632 - pohřebnictví</w:t>
            </w:r>
          </w:p>
        </w:tc>
      </w:tr>
      <w:tr w:rsidR="00123181" w:rsidRPr="001728FA" w14:paraId="73130999" w14:textId="77777777" w:rsidTr="00C91D96">
        <w:tc>
          <w:tcPr>
            <w:tcW w:w="4531" w:type="dxa"/>
          </w:tcPr>
          <w:p w14:paraId="4BDA95DF" w14:textId="2F9A251A" w:rsidR="00123181" w:rsidRPr="001728FA" w:rsidRDefault="00123181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rekonstrukce zázemí</w:t>
            </w:r>
            <w:r w:rsidR="00C53B51">
              <w:rPr>
                <w:rFonts w:ascii="Times New Roman" w:hAnsi="Times New Roman" w:cs="Times New Roman"/>
                <w:sz w:val="24"/>
              </w:rPr>
              <w:t xml:space="preserve"> hřbitova</w:t>
            </w:r>
          </w:p>
        </w:tc>
        <w:tc>
          <w:tcPr>
            <w:tcW w:w="4531" w:type="dxa"/>
          </w:tcPr>
          <w:p w14:paraId="1BB46853" w14:textId="2B6DF446" w:rsidR="00123181" w:rsidRPr="001728FA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200 000 Kč</w:t>
            </w:r>
          </w:p>
        </w:tc>
      </w:tr>
      <w:tr w:rsidR="00123181" w:rsidRPr="00092A15" w14:paraId="4697AE98" w14:textId="77777777" w:rsidTr="00C91D96">
        <w:tc>
          <w:tcPr>
            <w:tcW w:w="4531" w:type="dxa"/>
          </w:tcPr>
          <w:p w14:paraId="3C641D6E" w14:textId="77777777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67C9DFB2" w14:textId="5C3344AD" w:rsidR="00123181" w:rsidRPr="00123181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23181">
              <w:rPr>
                <w:rFonts w:ascii="Times New Roman" w:hAnsi="Times New Roman" w:cs="Times New Roman"/>
                <w:b/>
                <w:sz w:val="24"/>
              </w:rPr>
              <w:t>200 000 Kč</w:t>
            </w:r>
          </w:p>
        </w:tc>
      </w:tr>
    </w:tbl>
    <w:p w14:paraId="400FC5FB" w14:textId="4411CB85" w:rsidR="00123181" w:rsidRDefault="00123181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181" w:rsidRPr="00092A15" w14:paraId="57C33C30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350D3BFE" w14:textId="52643652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3633 - výstavba a údržba místních inženýrských sítí</w:t>
            </w:r>
          </w:p>
        </w:tc>
      </w:tr>
      <w:tr w:rsidR="00123181" w:rsidRPr="001728FA" w14:paraId="0072B2FA" w14:textId="77777777" w:rsidTr="00C91D96">
        <w:tc>
          <w:tcPr>
            <w:tcW w:w="4531" w:type="dxa"/>
          </w:tcPr>
          <w:p w14:paraId="77E8F120" w14:textId="6634C3D8" w:rsidR="00123181" w:rsidRPr="001728FA" w:rsidRDefault="00123181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inženýrské sítě</w:t>
            </w:r>
          </w:p>
        </w:tc>
        <w:tc>
          <w:tcPr>
            <w:tcW w:w="4531" w:type="dxa"/>
          </w:tcPr>
          <w:p w14:paraId="3E7743D9" w14:textId="3C1F69F9" w:rsidR="00123181" w:rsidRPr="001728FA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100 000 Kč</w:t>
            </w:r>
          </w:p>
        </w:tc>
      </w:tr>
      <w:tr w:rsidR="00123181" w:rsidRPr="00092A15" w14:paraId="4C61EC20" w14:textId="77777777" w:rsidTr="00C91D96">
        <w:tc>
          <w:tcPr>
            <w:tcW w:w="4531" w:type="dxa"/>
          </w:tcPr>
          <w:p w14:paraId="4B48DDD0" w14:textId="77777777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457248DC" w14:textId="18D171DE" w:rsidR="00123181" w:rsidRPr="00123181" w:rsidRDefault="0012318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123181">
              <w:rPr>
                <w:rFonts w:ascii="Times New Roman" w:hAnsi="Times New Roman" w:cs="Times New Roman"/>
                <w:b/>
                <w:sz w:val="24"/>
              </w:rPr>
              <w:t>100 000 Kč</w:t>
            </w:r>
          </w:p>
        </w:tc>
      </w:tr>
    </w:tbl>
    <w:p w14:paraId="79B98009" w14:textId="3C722319" w:rsidR="00123181" w:rsidRDefault="00123181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181" w:rsidRPr="00092A15" w14:paraId="4AF7FFD5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3E9A92A1" w14:textId="2415CB4E" w:rsidR="00123181" w:rsidRPr="00092A15" w:rsidRDefault="00523DD7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3639 – komunální služby</w:t>
            </w:r>
          </w:p>
        </w:tc>
      </w:tr>
      <w:tr w:rsidR="00123181" w:rsidRPr="001728FA" w14:paraId="0A312183" w14:textId="77777777" w:rsidTr="00C91D96">
        <w:tc>
          <w:tcPr>
            <w:tcW w:w="4531" w:type="dxa"/>
          </w:tcPr>
          <w:p w14:paraId="271E7AF4" w14:textId="764D76F5" w:rsidR="00123181" w:rsidRPr="001728FA" w:rsidRDefault="00523DD7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6122 – Technické služby </w:t>
            </w:r>
            <w:r w:rsidR="00E46C09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6C09">
              <w:rPr>
                <w:rFonts w:ascii="Times New Roman" w:hAnsi="Times New Roman" w:cs="Times New Roman"/>
                <w:sz w:val="24"/>
              </w:rPr>
              <w:t xml:space="preserve">nová </w:t>
            </w:r>
            <w:r>
              <w:rPr>
                <w:rFonts w:ascii="Times New Roman" w:hAnsi="Times New Roman" w:cs="Times New Roman"/>
                <w:sz w:val="24"/>
              </w:rPr>
              <w:t>technika</w:t>
            </w:r>
          </w:p>
        </w:tc>
        <w:tc>
          <w:tcPr>
            <w:tcW w:w="4531" w:type="dxa"/>
          </w:tcPr>
          <w:p w14:paraId="575F9DAF" w14:textId="5321E528" w:rsidR="00123181" w:rsidRPr="001728FA" w:rsidRDefault="007C78DB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23DD7">
              <w:rPr>
                <w:rFonts w:ascii="Times New Roman" w:hAnsi="Times New Roman" w:cs="Times New Roman"/>
                <w:sz w:val="24"/>
              </w:rPr>
              <w:t> 000 000 Kč</w:t>
            </w:r>
          </w:p>
        </w:tc>
      </w:tr>
      <w:tr w:rsidR="00123181" w:rsidRPr="00092A15" w14:paraId="2AF8E776" w14:textId="77777777" w:rsidTr="00C91D96">
        <w:tc>
          <w:tcPr>
            <w:tcW w:w="4531" w:type="dxa"/>
          </w:tcPr>
          <w:p w14:paraId="19DF5763" w14:textId="77777777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28283EAB" w14:textId="6335B8BE" w:rsidR="00123181" w:rsidRPr="00523DD7" w:rsidRDefault="007C78DB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523DD7" w:rsidRPr="00523DD7">
              <w:rPr>
                <w:rFonts w:ascii="Times New Roman" w:hAnsi="Times New Roman" w:cs="Times New Roman"/>
                <w:b/>
                <w:sz w:val="24"/>
              </w:rPr>
              <w:t> 000 000 Kč</w:t>
            </w:r>
          </w:p>
        </w:tc>
      </w:tr>
    </w:tbl>
    <w:p w14:paraId="01B95911" w14:textId="29D45C55" w:rsidR="00123181" w:rsidRDefault="00123181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181" w:rsidRPr="00092A15" w14:paraId="796874D5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766E1D56" w14:textId="690C9F3A" w:rsidR="00123181" w:rsidRPr="00092A15" w:rsidRDefault="00523DD7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4351 – pečovatelská služba</w:t>
            </w:r>
          </w:p>
        </w:tc>
      </w:tr>
      <w:tr w:rsidR="00123181" w:rsidRPr="001728FA" w14:paraId="6392CA4C" w14:textId="77777777" w:rsidTr="00C91D96">
        <w:tc>
          <w:tcPr>
            <w:tcW w:w="4531" w:type="dxa"/>
          </w:tcPr>
          <w:p w14:paraId="375714AD" w14:textId="5CA33EE4" w:rsidR="00123181" w:rsidRPr="001728FA" w:rsidRDefault="00523DD7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zázemí – „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Krámeček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“</w:t>
            </w:r>
          </w:p>
        </w:tc>
        <w:tc>
          <w:tcPr>
            <w:tcW w:w="4531" w:type="dxa"/>
          </w:tcPr>
          <w:p w14:paraId="22C11015" w14:textId="3D3EA12B" w:rsidR="00123181" w:rsidRPr="001728FA" w:rsidRDefault="00523DD7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2 700 000 Kč</w:t>
            </w:r>
          </w:p>
        </w:tc>
      </w:tr>
      <w:tr w:rsidR="00523DD7" w:rsidRPr="001728FA" w14:paraId="677AD608" w14:textId="77777777" w:rsidTr="00C91D96">
        <w:tc>
          <w:tcPr>
            <w:tcW w:w="4531" w:type="dxa"/>
          </w:tcPr>
          <w:p w14:paraId="51C2963A" w14:textId="6C8BFE38" w:rsidR="00523DD7" w:rsidRPr="001728FA" w:rsidRDefault="00523DD7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6123 – nové vozidlo</w:t>
            </w:r>
          </w:p>
        </w:tc>
        <w:tc>
          <w:tcPr>
            <w:tcW w:w="4531" w:type="dxa"/>
          </w:tcPr>
          <w:p w14:paraId="3109FEA5" w14:textId="34F13BF2" w:rsidR="00523DD7" w:rsidRPr="001728FA" w:rsidRDefault="00523DD7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722 000 Kč</w:t>
            </w:r>
          </w:p>
        </w:tc>
      </w:tr>
      <w:tr w:rsidR="00123181" w:rsidRPr="00092A15" w14:paraId="36776AF4" w14:textId="77777777" w:rsidTr="00C91D96">
        <w:tc>
          <w:tcPr>
            <w:tcW w:w="4531" w:type="dxa"/>
          </w:tcPr>
          <w:p w14:paraId="1167A931" w14:textId="77777777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50D27FA3" w14:textId="26BB6F25" w:rsidR="00123181" w:rsidRPr="00937B3D" w:rsidRDefault="00937B3D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37B3D">
              <w:rPr>
                <w:rFonts w:ascii="Times New Roman" w:hAnsi="Times New Roman" w:cs="Times New Roman"/>
                <w:b/>
                <w:sz w:val="24"/>
              </w:rPr>
              <w:t>3 422 000 Kč</w:t>
            </w:r>
          </w:p>
        </w:tc>
      </w:tr>
    </w:tbl>
    <w:p w14:paraId="52E6E0C6" w14:textId="1E4EEB35" w:rsidR="00123181" w:rsidRDefault="00123181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3181" w:rsidRPr="00092A15" w14:paraId="09E6C578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041A8ED9" w14:textId="655D7F64" w:rsidR="00123181" w:rsidRPr="00092A15" w:rsidRDefault="008A323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§ 5512 – požární ochrana</w:t>
            </w:r>
          </w:p>
        </w:tc>
      </w:tr>
      <w:tr w:rsidR="00123181" w:rsidRPr="001728FA" w14:paraId="12CD034B" w14:textId="77777777" w:rsidTr="00C91D96">
        <w:tc>
          <w:tcPr>
            <w:tcW w:w="4531" w:type="dxa"/>
          </w:tcPr>
          <w:p w14:paraId="75324DA1" w14:textId="09CEC2BB" w:rsidR="00123181" w:rsidRPr="001728FA" w:rsidRDefault="008A3231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hasičská zbrojnice Kdyně</w:t>
            </w:r>
          </w:p>
        </w:tc>
        <w:tc>
          <w:tcPr>
            <w:tcW w:w="4531" w:type="dxa"/>
          </w:tcPr>
          <w:p w14:paraId="25D90CCE" w14:textId="4D32BCA3" w:rsidR="00123181" w:rsidRPr="001728FA" w:rsidRDefault="008A323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8 200 000 Kč</w:t>
            </w:r>
          </w:p>
        </w:tc>
      </w:tr>
      <w:tr w:rsidR="00123181" w:rsidRPr="00092A15" w14:paraId="15C41BF1" w14:textId="77777777" w:rsidTr="00C91D96">
        <w:tc>
          <w:tcPr>
            <w:tcW w:w="4531" w:type="dxa"/>
          </w:tcPr>
          <w:p w14:paraId="5E042086" w14:textId="77777777" w:rsidR="00123181" w:rsidRPr="00092A15" w:rsidRDefault="0012318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5F608B12" w14:textId="6A153626" w:rsidR="00123181" w:rsidRPr="008A3231" w:rsidRDefault="008A323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A3231">
              <w:rPr>
                <w:rFonts w:ascii="Times New Roman" w:hAnsi="Times New Roman" w:cs="Times New Roman"/>
                <w:b/>
                <w:sz w:val="24"/>
              </w:rPr>
              <w:t>8 200 000 Kč</w:t>
            </w:r>
          </w:p>
        </w:tc>
      </w:tr>
    </w:tbl>
    <w:p w14:paraId="54A21E8E" w14:textId="4ACB4884" w:rsidR="00123181" w:rsidRDefault="00123181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73A9BB54" w14:textId="77777777" w:rsidR="008A3231" w:rsidRDefault="008A3231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3DD7" w:rsidRPr="00092A15" w14:paraId="73251164" w14:textId="77777777" w:rsidTr="00C53B51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A5CBF56" w14:textId="7E1C69A5" w:rsidR="00523DD7" w:rsidRPr="00092A15" w:rsidRDefault="008A3231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§ 6171 – činnost místní správy</w:t>
            </w:r>
          </w:p>
        </w:tc>
      </w:tr>
      <w:tr w:rsidR="00523DD7" w:rsidRPr="001728FA" w14:paraId="7DDE9C15" w14:textId="77777777" w:rsidTr="00C91D96">
        <w:tc>
          <w:tcPr>
            <w:tcW w:w="4531" w:type="dxa"/>
          </w:tcPr>
          <w:p w14:paraId="701930A5" w14:textId="3D83712A" w:rsidR="00523DD7" w:rsidRPr="001728FA" w:rsidRDefault="008A3231" w:rsidP="00C91D9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6121 – vybavení podatelny a kuchyňky</w:t>
            </w:r>
          </w:p>
        </w:tc>
        <w:tc>
          <w:tcPr>
            <w:tcW w:w="4531" w:type="dxa"/>
          </w:tcPr>
          <w:p w14:paraId="116C2BF2" w14:textId="2B1F600C" w:rsidR="00523DD7" w:rsidRPr="001728FA" w:rsidRDefault="008A323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85 000 Kč</w:t>
            </w:r>
          </w:p>
        </w:tc>
      </w:tr>
      <w:tr w:rsidR="00523DD7" w:rsidRPr="00092A15" w14:paraId="501DDAB4" w14:textId="77777777" w:rsidTr="00C91D96">
        <w:tc>
          <w:tcPr>
            <w:tcW w:w="4531" w:type="dxa"/>
          </w:tcPr>
          <w:p w14:paraId="6016C22B" w14:textId="77777777" w:rsidR="00523DD7" w:rsidRPr="00092A15" w:rsidRDefault="00523DD7" w:rsidP="00C91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92A15">
              <w:rPr>
                <w:rFonts w:ascii="Times New Roman" w:hAnsi="Times New Roman" w:cs="Times New Roman"/>
                <w:b/>
                <w:sz w:val="24"/>
              </w:rPr>
              <w:t>Celkem:</w:t>
            </w:r>
          </w:p>
        </w:tc>
        <w:tc>
          <w:tcPr>
            <w:tcW w:w="4531" w:type="dxa"/>
          </w:tcPr>
          <w:p w14:paraId="6423E53A" w14:textId="34F98DF2" w:rsidR="00523DD7" w:rsidRPr="008A3231" w:rsidRDefault="008A3231" w:rsidP="00C91D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8A3231">
              <w:rPr>
                <w:rFonts w:ascii="Times New Roman" w:hAnsi="Times New Roman" w:cs="Times New Roman"/>
                <w:b/>
                <w:sz w:val="24"/>
              </w:rPr>
              <w:t>85 000 Kč</w:t>
            </w:r>
          </w:p>
        </w:tc>
      </w:tr>
    </w:tbl>
    <w:p w14:paraId="763C4533" w14:textId="5171C666" w:rsidR="00523DD7" w:rsidRDefault="00523DD7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14D51A0A" w14:textId="4E54A316" w:rsidR="007B6ADC" w:rsidRDefault="007B6ADC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65B4B52A" w14:textId="1A99893E" w:rsidR="007B6ADC" w:rsidRPr="007B6ADC" w:rsidRDefault="007B6ADC" w:rsidP="007B6ADC">
      <w:pPr>
        <w:spacing w:line="240" w:lineRule="auto"/>
        <w:rPr>
          <w:rFonts w:ascii="Times New Roman" w:hAnsi="Times New Roman" w:cs="Times New Roman"/>
          <w:sz w:val="28"/>
        </w:rPr>
      </w:pPr>
      <w:r w:rsidRPr="007B6ADC">
        <w:rPr>
          <w:rFonts w:ascii="Times New Roman" w:hAnsi="Times New Roman" w:cs="Times New Roman"/>
          <w:b/>
          <w:sz w:val="28"/>
        </w:rPr>
        <w:t>Plánované investice celkem:</w:t>
      </w:r>
      <w:r w:rsidRPr="007B6ADC">
        <w:rPr>
          <w:rFonts w:ascii="Times New Roman" w:hAnsi="Times New Roman" w:cs="Times New Roman"/>
          <w:b/>
          <w:sz w:val="28"/>
        </w:rPr>
        <w:tab/>
      </w:r>
      <w:r w:rsidRPr="007B6ADC">
        <w:rPr>
          <w:rFonts w:ascii="Times New Roman" w:hAnsi="Times New Roman" w:cs="Times New Roman"/>
          <w:b/>
          <w:sz w:val="28"/>
        </w:rPr>
        <w:tab/>
      </w:r>
      <w:r w:rsidRPr="007B6ADC">
        <w:rPr>
          <w:rFonts w:ascii="Times New Roman" w:hAnsi="Times New Roman" w:cs="Times New Roman"/>
          <w:b/>
          <w:sz w:val="28"/>
        </w:rPr>
        <w:tab/>
      </w:r>
      <w:r w:rsidRPr="007B6ADC">
        <w:rPr>
          <w:rFonts w:ascii="Times New Roman" w:hAnsi="Times New Roman" w:cs="Times New Roman"/>
          <w:b/>
          <w:sz w:val="28"/>
        </w:rPr>
        <w:tab/>
      </w:r>
      <w:r w:rsidRPr="007B6ADC">
        <w:rPr>
          <w:rFonts w:ascii="Times New Roman" w:hAnsi="Times New Roman" w:cs="Times New Roman"/>
          <w:b/>
          <w:sz w:val="28"/>
        </w:rPr>
        <w:tab/>
      </w:r>
      <w:r w:rsidRPr="007B6ADC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6642E4">
        <w:rPr>
          <w:rFonts w:ascii="Times New Roman" w:hAnsi="Times New Roman" w:cs="Times New Roman"/>
          <w:b/>
          <w:sz w:val="28"/>
        </w:rPr>
        <w:t>32</w:t>
      </w:r>
      <w:r w:rsidRPr="007B6ADC">
        <w:rPr>
          <w:rFonts w:ascii="Times New Roman" w:hAnsi="Times New Roman" w:cs="Times New Roman"/>
          <w:b/>
          <w:sz w:val="28"/>
        </w:rPr>
        <w:t> </w:t>
      </w:r>
      <w:r w:rsidR="006642E4">
        <w:rPr>
          <w:rFonts w:ascii="Times New Roman" w:hAnsi="Times New Roman" w:cs="Times New Roman"/>
          <w:b/>
          <w:sz w:val="28"/>
        </w:rPr>
        <w:t>2</w:t>
      </w:r>
      <w:bookmarkStart w:id="0" w:name="_GoBack"/>
      <w:bookmarkEnd w:id="0"/>
      <w:r w:rsidRPr="007B6ADC">
        <w:rPr>
          <w:rFonts w:ascii="Times New Roman" w:hAnsi="Times New Roman" w:cs="Times New Roman"/>
          <w:b/>
          <w:sz w:val="28"/>
        </w:rPr>
        <w:t>37</w:t>
      </w:r>
      <w:r>
        <w:rPr>
          <w:rFonts w:ascii="Times New Roman" w:hAnsi="Times New Roman" w:cs="Times New Roman"/>
          <w:b/>
          <w:sz w:val="28"/>
        </w:rPr>
        <w:t> </w:t>
      </w:r>
      <w:r w:rsidRPr="007B6ADC">
        <w:rPr>
          <w:rFonts w:ascii="Times New Roman" w:hAnsi="Times New Roman" w:cs="Times New Roman"/>
          <w:b/>
          <w:sz w:val="28"/>
        </w:rPr>
        <w:t>000 Kč</w:t>
      </w:r>
      <w:r w:rsidRPr="007B6ADC">
        <w:rPr>
          <w:rFonts w:ascii="Times New Roman" w:hAnsi="Times New Roman" w:cs="Times New Roman"/>
          <w:sz w:val="28"/>
        </w:rPr>
        <w:t xml:space="preserve"> </w:t>
      </w:r>
    </w:p>
    <w:p w14:paraId="20015856" w14:textId="3D73CD66" w:rsidR="007B6ADC" w:rsidRDefault="007B6ADC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1E9B84BE" w14:textId="77777777" w:rsidR="004E5D70" w:rsidRDefault="004E5D70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28E10AD2" w14:textId="5C68D52E" w:rsidR="004E5D70" w:rsidRDefault="004E5D70" w:rsidP="00C30F7B">
      <w:pPr>
        <w:spacing w:line="240" w:lineRule="auto"/>
        <w:rPr>
          <w:rFonts w:ascii="Times New Roman" w:hAnsi="Times New Roman" w:cs="Times New Roman"/>
          <w:b/>
          <w:sz w:val="24"/>
        </w:rPr>
      </w:pPr>
    </w:p>
    <w:sectPr w:rsidR="004E5D7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1E651" w14:textId="77777777" w:rsidR="009A00C0" w:rsidRDefault="009A00C0" w:rsidP="00C30F7B">
      <w:pPr>
        <w:spacing w:after="0" w:line="240" w:lineRule="auto"/>
      </w:pPr>
      <w:r>
        <w:separator/>
      </w:r>
    </w:p>
  </w:endnote>
  <w:endnote w:type="continuationSeparator" w:id="0">
    <w:p w14:paraId="11DBDB9D" w14:textId="77777777" w:rsidR="009A00C0" w:rsidRDefault="009A00C0" w:rsidP="00C3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chnica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786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29A818" w14:textId="007392B7" w:rsidR="00003077" w:rsidRPr="00003077" w:rsidRDefault="00003077">
        <w:pPr>
          <w:pStyle w:val="Zpat"/>
          <w:jc w:val="center"/>
          <w:rPr>
            <w:rFonts w:ascii="Times New Roman" w:hAnsi="Times New Roman" w:cs="Times New Roman"/>
          </w:rPr>
        </w:pPr>
        <w:r w:rsidRPr="00003077">
          <w:rPr>
            <w:rFonts w:ascii="Times New Roman" w:hAnsi="Times New Roman" w:cs="Times New Roman"/>
          </w:rPr>
          <w:fldChar w:fldCharType="begin"/>
        </w:r>
        <w:r w:rsidRPr="00003077">
          <w:rPr>
            <w:rFonts w:ascii="Times New Roman" w:hAnsi="Times New Roman" w:cs="Times New Roman"/>
          </w:rPr>
          <w:instrText>PAGE   \* MERGEFORMAT</w:instrText>
        </w:r>
        <w:r w:rsidRPr="00003077">
          <w:rPr>
            <w:rFonts w:ascii="Times New Roman" w:hAnsi="Times New Roman" w:cs="Times New Roman"/>
          </w:rPr>
          <w:fldChar w:fldCharType="separate"/>
        </w:r>
        <w:r w:rsidRPr="00003077">
          <w:rPr>
            <w:rFonts w:ascii="Times New Roman" w:hAnsi="Times New Roman" w:cs="Times New Roman"/>
          </w:rPr>
          <w:t>2</w:t>
        </w:r>
        <w:r w:rsidRPr="00003077">
          <w:rPr>
            <w:rFonts w:ascii="Times New Roman" w:hAnsi="Times New Roman" w:cs="Times New Roman"/>
          </w:rPr>
          <w:fldChar w:fldCharType="end"/>
        </w:r>
      </w:p>
    </w:sdtContent>
  </w:sdt>
  <w:p w14:paraId="30802309" w14:textId="77777777" w:rsidR="00003077" w:rsidRDefault="000030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A0E18" w14:textId="77777777" w:rsidR="009A00C0" w:rsidRDefault="009A00C0" w:rsidP="00C30F7B">
      <w:pPr>
        <w:spacing w:after="0" w:line="240" w:lineRule="auto"/>
      </w:pPr>
      <w:r>
        <w:separator/>
      </w:r>
    </w:p>
  </w:footnote>
  <w:footnote w:type="continuationSeparator" w:id="0">
    <w:p w14:paraId="5EC173DC" w14:textId="77777777" w:rsidR="009A00C0" w:rsidRDefault="009A00C0" w:rsidP="00C30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3D"/>
    <w:rsid w:val="00003077"/>
    <w:rsid w:val="00072611"/>
    <w:rsid w:val="00091A53"/>
    <w:rsid w:val="00092A15"/>
    <w:rsid w:val="000C1BA0"/>
    <w:rsid w:val="000C1D61"/>
    <w:rsid w:val="00123181"/>
    <w:rsid w:val="0015088A"/>
    <w:rsid w:val="001728FA"/>
    <w:rsid w:val="001B473D"/>
    <w:rsid w:val="001C757B"/>
    <w:rsid w:val="00216FE1"/>
    <w:rsid w:val="002569C9"/>
    <w:rsid w:val="00356349"/>
    <w:rsid w:val="003A0291"/>
    <w:rsid w:val="003C27CC"/>
    <w:rsid w:val="00477BC6"/>
    <w:rsid w:val="004E5D70"/>
    <w:rsid w:val="004F0A58"/>
    <w:rsid w:val="00523DD7"/>
    <w:rsid w:val="00540877"/>
    <w:rsid w:val="00631E2F"/>
    <w:rsid w:val="00657528"/>
    <w:rsid w:val="006642E4"/>
    <w:rsid w:val="007147F1"/>
    <w:rsid w:val="00760742"/>
    <w:rsid w:val="007B6ADC"/>
    <w:rsid w:val="007C78DB"/>
    <w:rsid w:val="008A3231"/>
    <w:rsid w:val="008C60E6"/>
    <w:rsid w:val="008D38C2"/>
    <w:rsid w:val="008D4166"/>
    <w:rsid w:val="00926031"/>
    <w:rsid w:val="00936C92"/>
    <w:rsid w:val="00937B3D"/>
    <w:rsid w:val="009702F8"/>
    <w:rsid w:val="009779EA"/>
    <w:rsid w:val="009A00C0"/>
    <w:rsid w:val="009D71EF"/>
    <w:rsid w:val="00A42FE6"/>
    <w:rsid w:val="00BE651E"/>
    <w:rsid w:val="00C25B02"/>
    <w:rsid w:val="00C30F7B"/>
    <w:rsid w:val="00C53B51"/>
    <w:rsid w:val="00C6091B"/>
    <w:rsid w:val="00C87DB2"/>
    <w:rsid w:val="00D00778"/>
    <w:rsid w:val="00D24551"/>
    <w:rsid w:val="00D3469C"/>
    <w:rsid w:val="00DE476E"/>
    <w:rsid w:val="00E46C09"/>
    <w:rsid w:val="00EC61E5"/>
    <w:rsid w:val="00F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3067"/>
  <w15:chartTrackingRefBased/>
  <w15:docId w15:val="{DC680794-C57B-4D03-A1A7-B6964125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0F7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30F7B"/>
    <w:pPr>
      <w:spacing w:after="0" w:line="240" w:lineRule="auto"/>
      <w:jc w:val="center"/>
    </w:pPr>
    <w:rPr>
      <w:rFonts w:ascii="Technical" w:eastAsia="Times New Roman" w:hAnsi="Technical" w:cs="Times New Roman"/>
      <w:b/>
      <w:sz w:val="5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30F7B"/>
    <w:rPr>
      <w:rFonts w:ascii="Technical" w:eastAsia="Times New Roman" w:hAnsi="Technical" w:cs="Times New Roman"/>
      <w:b/>
      <w:sz w:val="5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30F7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C30F7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3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F7B"/>
  </w:style>
  <w:style w:type="paragraph" w:styleId="Zpat">
    <w:name w:val="footer"/>
    <w:basedOn w:val="Normln"/>
    <w:link w:val="ZpatChar"/>
    <w:uiPriority w:val="99"/>
    <w:unhideWhenUsed/>
    <w:rsid w:val="00C3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F7B"/>
  </w:style>
  <w:style w:type="table" w:styleId="Mkatabulky">
    <w:name w:val="Table Grid"/>
    <w:basedOn w:val="Normlntabulka"/>
    <w:uiPriority w:val="39"/>
    <w:rsid w:val="0017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Říhová</dc:creator>
  <cp:keywords/>
  <dc:description/>
  <cp:lastModifiedBy>Věra Říhová</cp:lastModifiedBy>
  <cp:revision>29</cp:revision>
  <dcterms:created xsi:type="dcterms:W3CDTF">2018-12-03T11:39:00Z</dcterms:created>
  <dcterms:modified xsi:type="dcterms:W3CDTF">2018-12-20T07:23:00Z</dcterms:modified>
</cp:coreProperties>
</file>